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6314" w:rsidRDefault="00A06314" w:rsidP="00A06314">
      <w:pPr>
        <w:pStyle w:val="Ttulo1"/>
        <w:tabs>
          <w:tab w:val="clear" w:pos="2835"/>
          <w:tab w:val="left" w:pos="-851"/>
        </w:tabs>
        <w:ind w:left="-851" w:firstLine="5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             </w:t>
      </w:r>
      <w:r w:rsidR="000F78EE">
        <w:rPr>
          <w:rFonts w:ascii="Tahoma" w:hAnsi="Tahoma" w:cs="Tahoma"/>
          <w:sz w:val="28"/>
          <w:szCs w:val="28"/>
        </w:rPr>
        <w:t>Ministros,</w:t>
      </w:r>
      <w:r w:rsidR="002833AE">
        <w:rPr>
          <w:rFonts w:ascii="Tahoma" w:hAnsi="Tahoma" w:cs="Tahoma"/>
          <w:sz w:val="28"/>
          <w:szCs w:val="28"/>
        </w:rPr>
        <w:t xml:space="preserve"> Viceministros de Estado</w:t>
      </w:r>
      <w:r>
        <w:rPr>
          <w:rFonts w:ascii="Tahoma" w:hAnsi="Tahoma" w:cs="Tahoma"/>
          <w:sz w:val="28"/>
          <w:szCs w:val="28"/>
        </w:rPr>
        <w:t xml:space="preserve">, Procurador,                                </w:t>
      </w:r>
    </w:p>
    <w:p w:rsidR="002B7F24" w:rsidRDefault="00A06314" w:rsidP="00A06314">
      <w:pPr>
        <w:pStyle w:val="Ttulo1"/>
        <w:tabs>
          <w:tab w:val="clear" w:pos="2835"/>
          <w:tab w:val="left" w:pos="-851"/>
        </w:tabs>
        <w:ind w:left="-851" w:firstLine="5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      Presidentes y Directores de </w:t>
      </w:r>
    </w:p>
    <w:p w:rsidR="002833AE" w:rsidRDefault="002B7F24" w:rsidP="00A06314">
      <w:pPr>
        <w:pStyle w:val="Ttulo1"/>
        <w:tabs>
          <w:tab w:val="clear" w:pos="2835"/>
          <w:tab w:val="left" w:pos="-851"/>
        </w:tabs>
        <w:ind w:left="-851" w:firstLine="5"/>
        <w:rPr>
          <w:rFonts w:ascii="Tahoma" w:hAnsi="Tahoma" w:cs="Tahoma"/>
          <w:sz w:val="28"/>
          <w:szCs w:val="28"/>
        </w:rPr>
      </w:pPr>
      <w:r>
        <w:rPr>
          <w:rFonts w:ascii="Tahoma" w:hAnsi="Tahoma" w:cs="Tahoma"/>
          <w:sz w:val="28"/>
          <w:szCs w:val="28"/>
        </w:rPr>
        <w:t xml:space="preserve">               </w:t>
      </w:r>
      <w:r w:rsidR="00A06314">
        <w:rPr>
          <w:rFonts w:ascii="Tahoma" w:hAnsi="Tahoma" w:cs="Tahoma"/>
          <w:sz w:val="28"/>
          <w:szCs w:val="28"/>
        </w:rPr>
        <w:t>Entes Autónomos y Gubernamentales</w:t>
      </w:r>
    </w:p>
    <w:p w:rsidR="00BE3740" w:rsidRDefault="00BE3740" w:rsidP="00D04C5A">
      <w:pPr>
        <w:rPr>
          <w:lang w:val="es-ES_tradnl"/>
        </w:rPr>
      </w:pPr>
    </w:p>
    <w:p w:rsidR="0031145D" w:rsidRDefault="0031145D" w:rsidP="00D04C5A">
      <w:pPr>
        <w:rPr>
          <w:lang w:val="es-ES_tradnl"/>
        </w:rPr>
      </w:pPr>
    </w:p>
    <w:p w:rsidR="00191CD8" w:rsidRPr="00F65003" w:rsidRDefault="00191CD8" w:rsidP="00191CD8">
      <w:pPr>
        <w:rPr>
          <w:rFonts w:ascii="Tahoma" w:hAnsi="Tahoma" w:cs="Tahoma"/>
          <w:sz w:val="18"/>
          <w:szCs w:val="18"/>
        </w:rPr>
      </w:pPr>
    </w:p>
    <w:tbl>
      <w:tblPr>
        <w:tblW w:w="99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779"/>
        <w:gridCol w:w="4820"/>
        <w:gridCol w:w="2268"/>
        <w:gridCol w:w="2126"/>
      </w:tblGrid>
      <w:tr w:rsidR="00FD36D4" w:rsidRPr="00F65003" w:rsidTr="00F13769">
        <w:trPr>
          <w:tblHeader/>
        </w:trPr>
        <w:tc>
          <w:tcPr>
            <w:tcW w:w="7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</w:tcPr>
          <w:p w:rsidR="00F13769" w:rsidRDefault="00F13769" w:rsidP="00FD36D4">
            <w:pPr>
              <w:tabs>
                <w:tab w:val="left" w:pos="2835"/>
              </w:tabs>
              <w:jc w:val="center"/>
              <w:rPr>
                <w:rFonts w:ascii="Courier New" w:hAnsi="Courier New" w:cs="Courier New"/>
                <w:b/>
                <w:sz w:val="28"/>
                <w:szCs w:val="28"/>
              </w:rPr>
            </w:pPr>
          </w:p>
          <w:p w:rsidR="00FD36D4" w:rsidRPr="00F13769" w:rsidRDefault="00FD36D4" w:rsidP="00FD36D4">
            <w:pPr>
              <w:tabs>
                <w:tab w:val="left" w:pos="2835"/>
              </w:tabs>
              <w:jc w:val="center"/>
              <w:rPr>
                <w:rFonts w:ascii="Courier New" w:hAnsi="Courier New" w:cs="Courier New"/>
                <w:b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b/>
                <w:sz w:val="28"/>
                <w:szCs w:val="28"/>
              </w:rPr>
              <w:t>No</w:t>
            </w:r>
          </w:p>
        </w:tc>
        <w:tc>
          <w:tcPr>
            <w:tcW w:w="4820" w:type="dxa"/>
            <w:tcBorders>
              <w:top w:val="double" w:sz="4" w:space="0" w:color="auto"/>
              <w:left w:val="nil"/>
            </w:tcBorders>
            <w:shd w:val="clear" w:color="auto" w:fill="C6D9F1" w:themeFill="text2" w:themeFillTint="33"/>
          </w:tcPr>
          <w:p w:rsidR="00F13769" w:rsidRDefault="00F13769" w:rsidP="00FD36D4">
            <w:pPr>
              <w:tabs>
                <w:tab w:val="left" w:pos="2835"/>
              </w:tabs>
              <w:jc w:val="center"/>
              <w:rPr>
                <w:rFonts w:ascii="Courier New" w:hAnsi="Courier New" w:cs="Courier New"/>
                <w:b/>
                <w:sz w:val="28"/>
                <w:szCs w:val="28"/>
              </w:rPr>
            </w:pPr>
          </w:p>
          <w:p w:rsidR="00FD36D4" w:rsidRPr="00F13769" w:rsidRDefault="00FD36D4" w:rsidP="00FD36D4">
            <w:pPr>
              <w:tabs>
                <w:tab w:val="left" w:pos="2835"/>
              </w:tabs>
              <w:jc w:val="center"/>
              <w:rPr>
                <w:rFonts w:ascii="Courier New" w:hAnsi="Courier New" w:cs="Courier New"/>
                <w:b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b/>
                <w:sz w:val="28"/>
                <w:szCs w:val="28"/>
              </w:rPr>
              <w:t>NOMBRE Y CARGOS</w:t>
            </w:r>
          </w:p>
        </w:tc>
        <w:tc>
          <w:tcPr>
            <w:tcW w:w="2268" w:type="dxa"/>
            <w:tcBorders>
              <w:top w:val="double" w:sz="4" w:space="0" w:color="auto"/>
            </w:tcBorders>
            <w:shd w:val="clear" w:color="auto" w:fill="C6D9F1" w:themeFill="text2" w:themeFillTint="33"/>
          </w:tcPr>
          <w:p w:rsidR="00FD36D4" w:rsidRPr="00F13769" w:rsidRDefault="00FD36D4" w:rsidP="00FD36D4">
            <w:pPr>
              <w:tabs>
                <w:tab w:val="left" w:pos="2835"/>
              </w:tabs>
              <w:jc w:val="center"/>
              <w:rPr>
                <w:rFonts w:ascii="Courier New" w:hAnsi="Courier New" w:cs="Courier New"/>
                <w:b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b/>
                <w:sz w:val="28"/>
                <w:szCs w:val="28"/>
              </w:rPr>
              <w:t>No. de Acuerdo Presidencial</w:t>
            </w:r>
          </w:p>
        </w:tc>
        <w:tc>
          <w:tcPr>
            <w:tcW w:w="2126" w:type="dxa"/>
            <w:tcBorders>
              <w:top w:val="double" w:sz="4" w:space="0" w:color="auto"/>
            </w:tcBorders>
            <w:shd w:val="clear" w:color="auto" w:fill="C6D9F1" w:themeFill="text2" w:themeFillTint="33"/>
          </w:tcPr>
          <w:p w:rsidR="00FD36D4" w:rsidRPr="00F13769" w:rsidRDefault="00FD36D4" w:rsidP="00FD36D4">
            <w:pPr>
              <w:tabs>
                <w:tab w:val="left" w:pos="2835"/>
              </w:tabs>
              <w:jc w:val="center"/>
              <w:rPr>
                <w:rFonts w:ascii="Courier New" w:hAnsi="Courier New" w:cs="Courier New"/>
                <w:b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b/>
                <w:sz w:val="28"/>
                <w:szCs w:val="28"/>
              </w:rPr>
              <w:t>No. de Gaceta y</w:t>
            </w:r>
          </w:p>
          <w:p w:rsidR="00FD36D4" w:rsidRPr="00F13769" w:rsidRDefault="00FD36D4" w:rsidP="00FD36D4">
            <w:pPr>
              <w:tabs>
                <w:tab w:val="left" w:pos="2835"/>
              </w:tabs>
              <w:jc w:val="center"/>
              <w:rPr>
                <w:rFonts w:ascii="Courier New" w:hAnsi="Courier New" w:cs="Courier New"/>
                <w:b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b/>
                <w:sz w:val="28"/>
                <w:szCs w:val="28"/>
              </w:rPr>
              <w:t>Fecha de</w:t>
            </w:r>
          </w:p>
          <w:p w:rsidR="00FD36D4" w:rsidRPr="00F13769" w:rsidRDefault="00FD36D4" w:rsidP="00FD36D4">
            <w:pPr>
              <w:tabs>
                <w:tab w:val="left" w:pos="2835"/>
              </w:tabs>
              <w:jc w:val="center"/>
              <w:rPr>
                <w:rFonts w:ascii="Courier New" w:hAnsi="Courier New" w:cs="Courier New"/>
                <w:b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b/>
                <w:sz w:val="28"/>
                <w:szCs w:val="28"/>
              </w:rPr>
              <w:t>Publicación</w:t>
            </w:r>
          </w:p>
        </w:tc>
      </w:tr>
      <w:tr w:rsidR="00FD36D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</w:tcPr>
          <w:p w:rsidR="00FD36D4" w:rsidRPr="00FD36D4" w:rsidRDefault="00FD36D4" w:rsidP="00FD36D4">
            <w:pPr>
              <w:jc w:val="center"/>
              <w:rPr>
                <w:rFonts w:ascii="Tahoma" w:hAnsi="Tahoma" w:cs="Tahoma"/>
                <w:b/>
              </w:rPr>
            </w:pPr>
            <w:r w:rsidRPr="00FD36D4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4820" w:type="dxa"/>
          </w:tcPr>
          <w:p w:rsidR="00FD36D4" w:rsidRPr="002833AE" w:rsidRDefault="002833AE" w:rsidP="000F78EE">
            <w:pPr>
              <w:jc w:val="both"/>
              <w:rPr>
                <w:rFonts w:ascii="Tahoma" w:hAnsi="Tahoma" w:cs="Tahoma"/>
                <w:b/>
              </w:rPr>
            </w:pPr>
            <w:r w:rsidRPr="002833AE">
              <w:rPr>
                <w:rFonts w:ascii="Courier New" w:hAnsi="Courier New" w:cs="Courier New"/>
                <w:b/>
                <w:sz w:val="28"/>
                <w:szCs w:val="28"/>
              </w:rPr>
              <w:t xml:space="preserve">Samuel Santos López, </w:t>
            </w:r>
            <w:r w:rsidRPr="000F78EE">
              <w:rPr>
                <w:rFonts w:ascii="Courier New" w:hAnsi="Courier New" w:cs="Courier New"/>
                <w:sz w:val="28"/>
                <w:szCs w:val="28"/>
              </w:rPr>
              <w:t>Ministro de Relaciones Exteriores</w:t>
            </w:r>
            <w:r w:rsidRPr="000F78EE">
              <w:rPr>
                <w:rFonts w:ascii="Tahoma" w:hAnsi="Tahoma" w:cs="Tahoma"/>
                <w:b/>
              </w:rPr>
              <w:t xml:space="preserve"> </w:t>
            </w:r>
          </w:p>
        </w:tc>
        <w:tc>
          <w:tcPr>
            <w:tcW w:w="2268" w:type="dxa"/>
          </w:tcPr>
          <w:p w:rsidR="00FD36D4" w:rsidRPr="00F13769" w:rsidRDefault="002833AE" w:rsidP="00FD36D4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FD36D4" w:rsidRPr="00F13769" w:rsidRDefault="00FD36D4" w:rsidP="00FD36D4">
            <w:pPr>
              <w:jc w:val="center"/>
              <w:rPr>
                <w:rFonts w:ascii="Tahoma" w:hAnsi="Tahoma" w:cs="Tahoma"/>
              </w:rPr>
            </w:pPr>
          </w:p>
          <w:p w:rsidR="00FD36D4" w:rsidRPr="00F13769" w:rsidRDefault="00FD36D4" w:rsidP="00FD36D4">
            <w:pPr>
              <w:jc w:val="center"/>
              <w:rPr>
                <w:rFonts w:ascii="Tahoma" w:hAnsi="Tahoma" w:cs="Tahoma"/>
              </w:rPr>
            </w:pPr>
          </w:p>
        </w:tc>
        <w:tc>
          <w:tcPr>
            <w:tcW w:w="2126" w:type="dxa"/>
          </w:tcPr>
          <w:p w:rsidR="00FD36D4" w:rsidRPr="00F13769" w:rsidRDefault="002833AE" w:rsidP="00FD36D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FD36D4" w:rsidRPr="00F13769" w:rsidRDefault="002833AE" w:rsidP="00FD36D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  <w:p w:rsidR="00FD36D4" w:rsidRPr="00F13769" w:rsidRDefault="00FD36D4" w:rsidP="002833AE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</w:tr>
      <w:tr w:rsidR="00FD36D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FD36D4" w:rsidP="00FD36D4">
            <w:pPr>
              <w:jc w:val="center"/>
              <w:rPr>
                <w:rFonts w:ascii="Tahoma" w:eastAsia="Calibri" w:hAnsi="Tahoma" w:cs="Tahoma"/>
                <w:b/>
              </w:rPr>
            </w:pPr>
            <w:r w:rsidRPr="00FD36D4">
              <w:rPr>
                <w:rFonts w:ascii="Tahoma" w:eastAsia="Calibri" w:hAnsi="Tahoma" w:cs="Tahoma"/>
                <w:b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8EE" w:rsidRDefault="002833AE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0F78EE">
              <w:rPr>
                <w:rFonts w:ascii="Courier New" w:hAnsi="Courier New" w:cs="Courier New"/>
                <w:b/>
                <w:sz w:val="28"/>
                <w:szCs w:val="28"/>
              </w:rPr>
              <w:t>Ana Isabel Morales Mazún</w:t>
            </w:r>
            <w:r w:rsidR="000F78EE">
              <w:rPr>
                <w:rFonts w:ascii="Courier New" w:hAnsi="Courier New" w:cs="Courier New"/>
                <w:sz w:val="28"/>
                <w:szCs w:val="28"/>
              </w:rPr>
              <w:t xml:space="preserve"> Ministra de Gobernación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FD36D4" w:rsidRPr="00FD36D4" w:rsidRDefault="00FD36D4" w:rsidP="00FD36D4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3AE" w:rsidRPr="00F13769" w:rsidRDefault="002833AE" w:rsidP="002833AE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FD36D4" w:rsidRPr="00F13769" w:rsidRDefault="00FD36D4" w:rsidP="00FD36D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FD36D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FD36D4" w:rsidP="00FD36D4">
            <w:pPr>
              <w:jc w:val="center"/>
              <w:rPr>
                <w:rFonts w:ascii="Tahoma" w:eastAsia="Calibri" w:hAnsi="Tahoma" w:cs="Tahoma"/>
                <w:b/>
              </w:rPr>
            </w:pPr>
            <w:r w:rsidRPr="00FD36D4">
              <w:rPr>
                <w:rFonts w:ascii="Tahoma" w:eastAsia="Calibri" w:hAnsi="Tahoma" w:cs="Tahoma"/>
                <w:b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Default="002833AE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0F78EE">
              <w:rPr>
                <w:rFonts w:ascii="Courier New" w:hAnsi="Courier New" w:cs="Courier New"/>
                <w:b/>
                <w:sz w:val="28"/>
                <w:szCs w:val="28"/>
              </w:rPr>
              <w:t>Carlos José Nájar Centeno</w:t>
            </w:r>
            <w:r w:rsidR="000F78EE">
              <w:rPr>
                <w:rFonts w:ascii="Courier New" w:hAnsi="Courier New" w:cs="Courier New"/>
                <w:sz w:val="28"/>
                <w:szCs w:val="28"/>
              </w:rPr>
              <w:t xml:space="preserve"> Viceministro de Gobernación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0F78EE" w:rsidRPr="00FD36D4" w:rsidRDefault="000F78EE" w:rsidP="00FD36D4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3AE" w:rsidRPr="00F13769" w:rsidRDefault="002833AE" w:rsidP="002833AE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</w:tr>
      <w:tr w:rsidR="00FD36D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FD36D4" w:rsidP="00FD36D4">
            <w:pPr>
              <w:jc w:val="center"/>
              <w:rPr>
                <w:rFonts w:ascii="Tahoma" w:hAnsi="Tahoma" w:cs="Tahoma"/>
                <w:b/>
                <w:bCs/>
                <w:iCs/>
              </w:rPr>
            </w:pPr>
            <w:r w:rsidRPr="00FD36D4">
              <w:rPr>
                <w:rFonts w:ascii="Tahoma" w:hAnsi="Tahoma" w:cs="Tahoma"/>
                <w:b/>
                <w:bCs/>
                <w:iCs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8EE" w:rsidRDefault="002833AE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0F78EE">
              <w:rPr>
                <w:rFonts w:ascii="Courier New" w:hAnsi="Courier New" w:cs="Courier New"/>
                <w:b/>
                <w:sz w:val="28"/>
                <w:szCs w:val="28"/>
              </w:rPr>
              <w:t>Miriam Soledad Raudez Rodríguez</w:t>
            </w:r>
          </w:p>
          <w:p w:rsidR="00FD36D4" w:rsidRDefault="000F78EE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Ministra de Educación</w:t>
            </w:r>
            <w:r w:rsidR="002833AE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0F78EE" w:rsidRPr="00FD36D4" w:rsidRDefault="000F78EE" w:rsidP="00FD36D4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3AE" w:rsidRPr="00F13769" w:rsidRDefault="002833AE" w:rsidP="002833AE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</w:rPr>
            </w:pP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</w:tr>
      <w:tr w:rsidR="00FD36D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FD36D4" w:rsidP="00FD36D4">
            <w:pPr>
              <w:jc w:val="center"/>
              <w:rPr>
                <w:rFonts w:ascii="Tahoma" w:hAnsi="Tahoma" w:cs="Tahoma"/>
                <w:b/>
              </w:rPr>
            </w:pPr>
            <w:r w:rsidRPr="00FD36D4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2833AE" w:rsidP="00FD36D4">
            <w:pPr>
              <w:jc w:val="both"/>
              <w:rPr>
                <w:rFonts w:ascii="Tahoma" w:hAnsi="Tahoma" w:cs="Tahoma"/>
              </w:rPr>
            </w:pPr>
            <w:r w:rsidRPr="000F78EE">
              <w:rPr>
                <w:rFonts w:ascii="Courier New" w:hAnsi="Courier New" w:cs="Courier New"/>
                <w:b/>
                <w:sz w:val="28"/>
                <w:szCs w:val="28"/>
              </w:rPr>
              <w:t>Sonia Castro González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Ministra de Salud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3AE" w:rsidRPr="00F13769" w:rsidRDefault="002833AE" w:rsidP="002833AE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FD36D4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</w:tr>
      <w:tr w:rsidR="00FD36D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FD36D4" w:rsidP="00FD36D4">
            <w:pPr>
              <w:jc w:val="center"/>
              <w:rPr>
                <w:rFonts w:ascii="Tahoma" w:hAnsi="Tahoma" w:cs="Tahoma"/>
                <w:b/>
              </w:rPr>
            </w:pPr>
            <w:r w:rsidRPr="00FD36D4">
              <w:rPr>
                <w:rFonts w:ascii="Tahoma" w:hAnsi="Tahoma" w:cs="Tahoma"/>
                <w:b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Default="002833AE" w:rsidP="002833AE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0F78EE">
              <w:rPr>
                <w:rFonts w:ascii="Courier New" w:hAnsi="Courier New" w:cs="Courier New"/>
                <w:b/>
                <w:sz w:val="28"/>
                <w:szCs w:val="28"/>
              </w:rPr>
              <w:t>Elías Guevara Ordóñez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Viceministro de Salud</w:t>
            </w:r>
          </w:p>
          <w:p w:rsidR="000F78EE" w:rsidRPr="00FD36D4" w:rsidRDefault="000F78EE" w:rsidP="002833AE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3AE" w:rsidRPr="00F13769" w:rsidRDefault="002833AE" w:rsidP="002833AE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</w:rPr>
            </w:pP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</w:tr>
      <w:tr w:rsidR="00FD36D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FD36D4" w:rsidP="00FD36D4">
            <w:pPr>
              <w:jc w:val="center"/>
              <w:rPr>
                <w:rFonts w:ascii="Tahoma" w:hAnsi="Tahoma" w:cs="Tahoma"/>
                <w:b/>
              </w:rPr>
            </w:pPr>
            <w:r w:rsidRPr="00FD36D4">
              <w:rPr>
                <w:rFonts w:ascii="Tahoma" w:hAnsi="Tahoma" w:cs="Tahoma"/>
                <w:b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Default="002833AE" w:rsidP="00FD36D4">
            <w:pPr>
              <w:jc w:val="both"/>
              <w:rPr>
                <w:rFonts w:ascii="Tahoma" w:hAnsi="Tahoma" w:cs="Tahoma"/>
                <w:b/>
                <w:bCs/>
                <w:iCs/>
              </w:rPr>
            </w:pPr>
            <w:r w:rsidRPr="000F78EE">
              <w:rPr>
                <w:rFonts w:ascii="Courier New" w:hAnsi="Courier New" w:cs="Courier New"/>
                <w:b/>
                <w:sz w:val="28"/>
                <w:szCs w:val="28"/>
              </w:rPr>
              <w:t>Ariel Bucardo Rocha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Ministro Agropecuario y Forestal</w:t>
            </w:r>
            <w:r w:rsidRPr="00FD36D4">
              <w:rPr>
                <w:rFonts w:ascii="Tahoma" w:hAnsi="Tahoma" w:cs="Tahoma"/>
                <w:b/>
                <w:bCs/>
                <w:iCs/>
              </w:rPr>
              <w:t xml:space="preserve"> </w:t>
            </w:r>
          </w:p>
          <w:p w:rsidR="00FD36D4" w:rsidRPr="00FD36D4" w:rsidRDefault="00FD36D4" w:rsidP="00FD36D4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3AE" w:rsidRPr="00F13769" w:rsidRDefault="002833AE" w:rsidP="002833AE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hAnsi="Tahoma" w:cs="Tahoma"/>
                <w:color w:val="000000"/>
                <w:szCs w:val="24"/>
              </w:rPr>
            </w:pP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hAnsi="Tahoma" w:cs="Tahoma"/>
                <w:color w:val="000000"/>
                <w:szCs w:val="24"/>
              </w:rPr>
            </w:pP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  <w:p w:rsidR="00FD36D4" w:rsidRPr="00F13769" w:rsidRDefault="00FD36D4" w:rsidP="002833AE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</w:tr>
      <w:tr w:rsidR="00FD36D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FD36D4" w:rsidP="00FD36D4">
            <w:pPr>
              <w:jc w:val="center"/>
              <w:rPr>
                <w:rFonts w:ascii="Tahoma" w:hAnsi="Tahoma" w:cs="Tahoma"/>
                <w:b/>
              </w:rPr>
            </w:pPr>
            <w:r w:rsidRPr="00FD36D4">
              <w:rPr>
                <w:rFonts w:ascii="Tahoma" w:hAnsi="Tahoma" w:cs="Tahoma"/>
                <w:b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Default="002833AE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0F78EE">
              <w:rPr>
                <w:rFonts w:ascii="Courier New" w:hAnsi="Courier New" w:cs="Courier New"/>
                <w:b/>
                <w:sz w:val="28"/>
                <w:szCs w:val="28"/>
              </w:rPr>
              <w:t>Benjamín Dixon Cuninnghan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Vicem</w:t>
            </w:r>
            <w:r w:rsidR="000F78EE">
              <w:rPr>
                <w:rFonts w:ascii="Courier New" w:hAnsi="Courier New" w:cs="Courier New"/>
                <w:sz w:val="28"/>
                <w:szCs w:val="28"/>
              </w:rPr>
              <w:t>inistro Agropecuario y Forestal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0F78EE" w:rsidRPr="00FD36D4" w:rsidRDefault="000F78EE" w:rsidP="00FD36D4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3AE" w:rsidRPr="00F13769" w:rsidRDefault="002833AE" w:rsidP="002833AE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</w:tr>
      <w:tr w:rsidR="00FD36D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FD36D4" w:rsidP="00FD36D4">
            <w:pPr>
              <w:jc w:val="center"/>
              <w:rPr>
                <w:rFonts w:ascii="Tahoma" w:hAnsi="Tahoma" w:cs="Tahoma"/>
                <w:b/>
              </w:rPr>
            </w:pPr>
            <w:r w:rsidRPr="00FD36D4">
              <w:rPr>
                <w:rFonts w:ascii="Tahoma" w:hAnsi="Tahoma" w:cs="Tahoma"/>
                <w:b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78EE" w:rsidRDefault="002833AE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0F78EE">
              <w:rPr>
                <w:rFonts w:ascii="Courier New" w:hAnsi="Courier New" w:cs="Courier New"/>
                <w:b/>
                <w:sz w:val="28"/>
                <w:szCs w:val="28"/>
              </w:rPr>
              <w:t>Orlando Salvador Solórzano Delgadillo</w:t>
            </w:r>
          </w:p>
          <w:p w:rsidR="00FD36D4" w:rsidRDefault="002833AE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Ministro de Fomento, Industria y Comercio</w:t>
            </w:r>
          </w:p>
          <w:p w:rsidR="00175689" w:rsidRDefault="00175689" w:rsidP="00FD36D4">
            <w:pPr>
              <w:jc w:val="both"/>
              <w:rPr>
                <w:rFonts w:ascii="Tahoma" w:hAnsi="Tahoma" w:cs="Tahoma"/>
              </w:rPr>
            </w:pPr>
          </w:p>
          <w:p w:rsidR="0031145D" w:rsidRPr="00FD36D4" w:rsidRDefault="0031145D" w:rsidP="00FD36D4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3AE" w:rsidRPr="00F13769" w:rsidRDefault="002833AE" w:rsidP="002833AE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</w:tr>
      <w:tr w:rsidR="00FD36D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FD36D4" w:rsidP="00FD36D4">
            <w:pPr>
              <w:jc w:val="center"/>
              <w:rPr>
                <w:rFonts w:ascii="Tahoma" w:hAnsi="Tahoma" w:cs="Tahoma"/>
                <w:b/>
              </w:rPr>
            </w:pPr>
            <w:r w:rsidRPr="00FD36D4">
              <w:rPr>
                <w:rFonts w:ascii="Tahoma" w:hAnsi="Tahoma" w:cs="Tahoma"/>
                <w:b/>
              </w:rPr>
              <w:lastRenderedPageBreak/>
              <w:t>10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2833AE" w:rsidP="0031145D">
            <w:pPr>
              <w:jc w:val="both"/>
              <w:rPr>
                <w:rFonts w:ascii="Tahoma" w:hAnsi="Tahoma" w:cs="Tahoma"/>
              </w:rPr>
            </w:pPr>
            <w:r w:rsidRPr="000F78EE">
              <w:rPr>
                <w:rFonts w:ascii="Courier New" w:hAnsi="Courier New" w:cs="Courier New"/>
                <w:b/>
                <w:sz w:val="28"/>
                <w:szCs w:val="28"/>
              </w:rPr>
              <w:t>Verónica Rojas Berríos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Viceministra d</w:t>
            </w:r>
            <w:r w:rsidR="00547786">
              <w:rPr>
                <w:rFonts w:ascii="Courier New" w:hAnsi="Courier New" w:cs="Courier New"/>
                <w:sz w:val="28"/>
                <w:szCs w:val="28"/>
              </w:rPr>
              <w:t>e Fomento, Industria y Comercio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833AE" w:rsidRPr="00F13769" w:rsidRDefault="002833AE" w:rsidP="002833AE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  <w:lang w:val="en-US"/>
              </w:rPr>
            </w:pPr>
          </w:p>
          <w:p w:rsidR="0056439B" w:rsidRPr="00F13769" w:rsidRDefault="0056439B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hAnsi="Tahoma" w:cs="Tahoma"/>
                <w:szCs w:val="24"/>
                <w:lang w:val="en-US"/>
              </w:rPr>
            </w:pPr>
          </w:p>
          <w:p w:rsidR="00FD36D4" w:rsidRPr="00F13769" w:rsidRDefault="00FD36D4" w:rsidP="002833AE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  <w:lang w:val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833AE" w:rsidRPr="00F13769" w:rsidRDefault="002833AE" w:rsidP="002833AE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  <w:lang w:val="en-US"/>
              </w:rPr>
            </w:pP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</w:tc>
      </w:tr>
      <w:tr w:rsidR="00FD36D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FD36D4" w:rsidP="00FD36D4">
            <w:pPr>
              <w:jc w:val="center"/>
              <w:rPr>
                <w:rFonts w:ascii="Tahoma" w:hAnsi="Tahoma" w:cs="Tahoma"/>
                <w:b/>
              </w:rPr>
            </w:pPr>
            <w:r w:rsidRPr="00FD36D4">
              <w:rPr>
                <w:rFonts w:ascii="Tahoma" w:hAnsi="Tahoma" w:cs="Tahoma"/>
                <w:b/>
              </w:rPr>
              <w:t>11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Pablo Fernando Martínez Espinoza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FD36D4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Ministro de Transporte e Infraestructura</w:t>
            </w:r>
          </w:p>
          <w:p w:rsidR="0031145D" w:rsidRDefault="0031145D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  <w:p w:rsidR="0031145D" w:rsidRPr="00FD36D4" w:rsidRDefault="0031145D" w:rsidP="00FD36D4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13769" w:rsidRDefault="002E3BB4" w:rsidP="002E3BB4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  <w:p w:rsidR="00FD36D4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  <w:p w:rsidR="0031145D" w:rsidRPr="00F13769" w:rsidRDefault="0031145D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</w:tr>
      <w:tr w:rsidR="00FD36D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FD36D4" w:rsidP="00FD36D4">
            <w:pPr>
              <w:jc w:val="center"/>
              <w:rPr>
                <w:rFonts w:ascii="Tahoma" w:hAnsi="Tahoma" w:cs="Tahoma"/>
                <w:b/>
              </w:rPr>
            </w:pPr>
            <w:r w:rsidRPr="00FD36D4">
              <w:rPr>
                <w:rFonts w:ascii="Tahoma" w:hAnsi="Tahoma" w:cs="Tahoma"/>
                <w:b/>
              </w:rPr>
              <w:t>12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José Amadeo Santana Rodríguez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Viceministro de Transporte e Infraestructura</w:t>
            </w:r>
          </w:p>
          <w:p w:rsidR="00175689" w:rsidRPr="00FD36D4" w:rsidRDefault="00175689" w:rsidP="00FD36D4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13769" w:rsidRDefault="002E3BB4" w:rsidP="002E3BB4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</w:tr>
      <w:tr w:rsidR="00FD36D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Pr="00FD36D4" w:rsidRDefault="00FD36D4" w:rsidP="00FD36D4">
            <w:pPr>
              <w:jc w:val="center"/>
              <w:rPr>
                <w:rFonts w:ascii="Tahoma" w:hAnsi="Tahoma" w:cs="Tahoma"/>
                <w:b/>
              </w:rPr>
            </w:pPr>
            <w:r w:rsidRPr="00FD36D4">
              <w:rPr>
                <w:rFonts w:ascii="Tahoma" w:hAnsi="Tahoma" w:cs="Tahoma"/>
                <w:b/>
              </w:rPr>
              <w:t>13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6D4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Iván Acosta Montalván</w:t>
            </w:r>
            <w:r w:rsidRPr="007D2244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>
              <w:rPr>
                <w:rFonts w:ascii="Courier New" w:hAnsi="Courier New" w:cs="Courier New"/>
                <w:sz w:val="28"/>
                <w:szCs w:val="28"/>
              </w:rPr>
              <w:t>M</w:t>
            </w:r>
            <w:r w:rsidRPr="007D2244">
              <w:rPr>
                <w:rFonts w:ascii="Courier New" w:hAnsi="Courier New" w:cs="Courier New"/>
                <w:sz w:val="28"/>
                <w:szCs w:val="28"/>
              </w:rPr>
              <w:t>inistr</w:t>
            </w:r>
            <w:r w:rsidR="00547786">
              <w:rPr>
                <w:rFonts w:ascii="Courier New" w:hAnsi="Courier New" w:cs="Courier New"/>
                <w:sz w:val="28"/>
                <w:szCs w:val="28"/>
              </w:rPr>
              <w:t>o de Hacienda y Crédito Público</w:t>
            </w:r>
          </w:p>
          <w:p w:rsidR="0031145D" w:rsidRDefault="0031145D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  <w:p w:rsidR="00175689" w:rsidRPr="00FD36D4" w:rsidRDefault="00175689" w:rsidP="00FD36D4">
            <w:pPr>
              <w:jc w:val="both"/>
              <w:rPr>
                <w:rFonts w:ascii="Tahoma" w:hAnsi="Tahoma" w:cs="Tahoma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13769" w:rsidRDefault="005C17EB" w:rsidP="002E3BB4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AP-26</w:t>
            </w:r>
            <w:r w:rsidR="002E3BB4" w:rsidRPr="00F13769">
              <w:rPr>
                <w:rFonts w:ascii="Courier New" w:hAnsi="Courier New" w:cs="Courier New"/>
                <w:sz w:val="28"/>
                <w:szCs w:val="28"/>
              </w:rPr>
              <w:t>-2012</w:t>
            </w:r>
          </w:p>
          <w:p w:rsidR="00FD36D4" w:rsidRPr="00F13769" w:rsidRDefault="00FD36D4" w:rsidP="00FD36D4">
            <w:pPr>
              <w:pStyle w:val="Encabezado"/>
              <w:tabs>
                <w:tab w:val="clear" w:pos="4419"/>
                <w:tab w:val="clear" w:pos="8838"/>
              </w:tabs>
              <w:jc w:val="center"/>
              <w:rPr>
                <w:rFonts w:ascii="Tahoma" w:eastAsia="Calibri" w:hAnsi="Tahoma" w:cs="Tahoma"/>
                <w:bCs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B4" w:rsidRPr="00F13769" w:rsidRDefault="005C17EB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29</w:t>
            </w:r>
          </w:p>
          <w:p w:rsidR="002E3BB4" w:rsidRPr="00F13769" w:rsidRDefault="005C17EB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>
              <w:rPr>
                <w:rFonts w:ascii="Courier New" w:eastAsia="Calibri" w:hAnsi="Courier New" w:cs="Courier New"/>
                <w:bCs/>
                <w:sz w:val="28"/>
                <w:szCs w:val="28"/>
              </w:rPr>
              <w:t>14</w:t>
            </w:r>
            <w:r w:rsidR="002E3BB4"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-2-2012</w:t>
            </w:r>
          </w:p>
          <w:p w:rsidR="00FD36D4" w:rsidRPr="00F13769" w:rsidRDefault="00FD36D4" w:rsidP="00FD36D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</w:tr>
      <w:tr w:rsidR="002E3BB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D36D4" w:rsidRDefault="002E3BB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Juana Vicenta Argeñal Sandoval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2E3BB4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Ministra del Ambie</w:t>
            </w:r>
            <w:r w:rsidR="00547786">
              <w:rPr>
                <w:rFonts w:ascii="Courier New" w:hAnsi="Courier New" w:cs="Courier New"/>
                <w:sz w:val="28"/>
                <w:szCs w:val="28"/>
              </w:rPr>
              <w:t>nte y de los Recursos Naturales</w:t>
            </w:r>
          </w:p>
          <w:p w:rsidR="00547786" w:rsidRPr="007D2244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13769" w:rsidRDefault="002E3BB4" w:rsidP="002E3BB4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2E3BB4" w:rsidRPr="00F13769" w:rsidRDefault="002E3BB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2E3BB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D36D4" w:rsidRDefault="002E3BB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Roberto Abraham Araquistaín Cisneros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2E3BB4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Viceministro</w:t>
            </w:r>
            <w:r w:rsidR="002E3BB4">
              <w:rPr>
                <w:rFonts w:ascii="Courier New" w:hAnsi="Courier New" w:cs="Courier New"/>
                <w:sz w:val="28"/>
                <w:szCs w:val="28"/>
              </w:rPr>
              <w:t xml:space="preserve"> del Ambie</w:t>
            </w:r>
            <w:r>
              <w:rPr>
                <w:rFonts w:ascii="Courier New" w:hAnsi="Courier New" w:cs="Courier New"/>
                <w:sz w:val="28"/>
                <w:szCs w:val="28"/>
              </w:rPr>
              <w:t>nte y de los Recursos Naturales</w:t>
            </w:r>
          </w:p>
          <w:p w:rsidR="0031145D" w:rsidRDefault="0031145D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  <w:p w:rsidR="00547786" w:rsidRPr="007D2244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13769" w:rsidRDefault="002E3BB4" w:rsidP="002E3BB4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2E3BB4" w:rsidRPr="00F13769" w:rsidRDefault="002E3BB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2E3BB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D36D4" w:rsidRDefault="002E3BB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Marcia Ramírez Mercado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Ministra de la Familia Adolescencia y Niñez.</w:t>
            </w:r>
          </w:p>
          <w:p w:rsidR="00547786" w:rsidRPr="007D2244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13769" w:rsidRDefault="002E3BB4" w:rsidP="002E3BB4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2E3BB4" w:rsidRPr="00F13769" w:rsidRDefault="002E3BB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2E3BB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D36D4" w:rsidRDefault="002E3BB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2E3BB4" w:rsidP="0031145D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Martha Luz Toruño Porras</w:t>
            </w:r>
            <w:r w:rsidRPr="007D2244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>
              <w:rPr>
                <w:rFonts w:ascii="Courier New" w:hAnsi="Courier New" w:cs="Courier New"/>
                <w:sz w:val="28"/>
                <w:szCs w:val="28"/>
              </w:rPr>
              <w:t>Vice</w:t>
            </w:r>
            <w:r w:rsidRPr="007D2244">
              <w:rPr>
                <w:rFonts w:ascii="Courier New" w:hAnsi="Courier New" w:cs="Courier New"/>
                <w:sz w:val="28"/>
                <w:szCs w:val="28"/>
              </w:rPr>
              <w:t>ministra del Ministerio de la</w:t>
            </w:r>
            <w:r w:rsidR="00547786">
              <w:rPr>
                <w:rFonts w:ascii="Courier New" w:hAnsi="Courier New" w:cs="Courier New"/>
                <w:sz w:val="28"/>
                <w:szCs w:val="28"/>
              </w:rPr>
              <w:t xml:space="preserve"> Familia, Adolescencia y Niñez</w:t>
            </w:r>
          </w:p>
          <w:p w:rsidR="0031145D" w:rsidRPr="007D2244" w:rsidRDefault="0031145D" w:rsidP="0031145D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13769" w:rsidRDefault="002E3BB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AP-61-2012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61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28-3-2012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2E3BB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Default="002E3BB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18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Emilio de Jesús Rappaccioli Baltodano</w:t>
            </w:r>
          </w:p>
          <w:p w:rsidR="002E3BB4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Ministro de Energía y Minas</w:t>
            </w:r>
          </w:p>
          <w:p w:rsidR="007D40C1" w:rsidRDefault="007D40C1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13769" w:rsidRDefault="002E3BB4" w:rsidP="002E3BB4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2E3BB4" w:rsidRPr="00F13769" w:rsidRDefault="002E3BB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2E3BB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Default="002E3BB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19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Lorena Amanda Lanza Espinoza</w:t>
            </w:r>
          </w:p>
          <w:p w:rsidR="002E3BB4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Viceministra de Energía y Minas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13769" w:rsidRDefault="002E3BB4" w:rsidP="002E3BB4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  <w:p w:rsidR="002E3BB4" w:rsidRPr="00F13769" w:rsidRDefault="002E3BB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2E3BB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Default="002E3BB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Default="006B7CB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6B7CB6">
              <w:rPr>
                <w:rFonts w:ascii="Courier New" w:hAnsi="Courier New" w:cs="Courier New"/>
                <w:b/>
                <w:bCs/>
                <w:sz w:val="28"/>
                <w:szCs w:val="28"/>
              </w:rPr>
              <w:t>Alba Luz Torres Briones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  <w:r w:rsidR="002E3BB4">
              <w:rPr>
                <w:rFonts w:ascii="Courier New" w:hAnsi="Courier New" w:cs="Courier New"/>
                <w:sz w:val="28"/>
                <w:szCs w:val="28"/>
              </w:rPr>
              <w:t>Ministra del Trabajo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13769" w:rsidRDefault="006B7CB6" w:rsidP="002E3BB4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AP-225</w:t>
            </w:r>
            <w:r w:rsidR="002E3BB4" w:rsidRPr="00F13769">
              <w:rPr>
                <w:rFonts w:ascii="Courier New" w:hAnsi="Courier New" w:cs="Courier New"/>
                <w:sz w:val="28"/>
                <w:szCs w:val="28"/>
              </w:rPr>
              <w:t>-2012</w:t>
            </w:r>
          </w:p>
          <w:p w:rsidR="002E3BB4" w:rsidRPr="00F13769" w:rsidRDefault="002E3BB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B4" w:rsidRPr="00F13769" w:rsidRDefault="006B7CB6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242</w:t>
            </w:r>
          </w:p>
          <w:p w:rsidR="002E3BB4" w:rsidRPr="00F13769" w:rsidRDefault="006B7CB6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>
              <w:rPr>
                <w:rFonts w:ascii="Courier New" w:eastAsia="Calibri" w:hAnsi="Courier New" w:cs="Courier New"/>
                <w:bCs/>
                <w:sz w:val="28"/>
                <w:szCs w:val="28"/>
              </w:rPr>
              <w:t>18</w:t>
            </w:r>
            <w:r w:rsidR="002E3BB4"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-</w:t>
            </w:r>
            <w:r>
              <w:rPr>
                <w:rFonts w:ascii="Courier New" w:eastAsia="Calibri" w:hAnsi="Courier New" w:cs="Courier New"/>
                <w:bCs/>
                <w:sz w:val="28"/>
                <w:szCs w:val="28"/>
              </w:rPr>
              <w:t>1</w:t>
            </w:r>
            <w:r w:rsidR="002E3BB4"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2-2012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7D40C1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0C1" w:rsidRDefault="007D40C1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0C1" w:rsidRDefault="007D40C1" w:rsidP="00FD36D4">
            <w:pPr>
              <w:jc w:val="both"/>
              <w:rPr>
                <w:rFonts w:ascii="Courier New" w:hAnsi="Courier New" w:cs="Courier New"/>
                <w:b/>
                <w:sz w:val="28"/>
                <w:szCs w:val="28"/>
              </w:rPr>
            </w:pPr>
            <w:r>
              <w:rPr>
                <w:rFonts w:ascii="Courier New" w:hAnsi="Courier New" w:cs="Courier New"/>
                <w:b/>
                <w:sz w:val="28"/>
                <w:szCs w:val="28"/>
              </w:rPr>
              <w:t>Jose Enrrique Espinoza Peña</w:t>
            </w:r>
          </w:p>
          <w:p w:rsidR="007D40C1" w:rsidRPr="007D40C1" w:rsidRDefault="007D40C1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7D40C1">
              <w:rPr>
                <w:rFonts w:ascii="Courier New" w:hAnsi="Courier New" w:cs="Courier New"/>
                <w:sz w:val="28"/>
                <w:szCs w:val="28"/>
              </w:rPr>
              <w:t>Viceministro del Trabajo para Asuntos de Zonas Francas</w:t>
            </w:r>
          </w:p>
          <w:p w:rsidR="007D40C1" w:rsidRPr="00547786" w:rsidRDefault="007D40C1" w:rsidP="00FD36D4">
            <w:pPr>
              <w:jc w:val="both"/>
              <w:rPr>
                <w:rFonts w:ascii="Courier New" w:hAnsi="Courier New" w:cs="Courier New"/>
                <w:b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40C1" w:rsidRPr="00F13769" w:rsidRDefault="007D40C1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AP-188-2012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40C1" w:rsidRDefault="007D40C1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202</w:t>
            </w:r>
          </w:p>
          <w:p w:rsidR="007D40C1" w:rsidRDefault="007D40C1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>
              <w:rPr>
                <w:rFonts w:ascii="Courier New" w:eastAsia="Calibri" w:hAnsi="Courier New" w:cs="Courier New"/>
                <w:bCs/>
                <w:sz w:val="28"/>
                <w:szCs w:val="28"/>
              </w:rPr>
              <w:t>23-10-2012</w:t>
            </w:r>
          </w:p>
          <w:p w:rsidR="007D40C1" w:rsidRPr="00F13769" w:rsidRDefault="007D40C1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2E3BB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Default="002E3BB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  <w:r w:rsidR="007D40C1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Pedro Antonio Haslam Mendoza</w:t>
            </w:r>
          </w:p>
          <w:p w:rsidR="002E3BB4" w:rsidRDefault="002E3BB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Ministro de Economía Familiar, Comunitaria, Cooperativa y Asociativa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13769" w:rsidRDefault="002E3BB4" w:rsidP="002E3BB4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AP-135-2012</w:t>
            </w:r>
          </w:p>
          <w:p w:rsidR="002E3BB4" w:rsidRPr="00F13769" w:rsidRDefault="002E3BB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138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24-7-2012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F42D9F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D9F" w:rsidRDefault="00F42D9F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  <w:r w:rsidR="007D40C1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D9F" w:rsidRDefault="00F42D9F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María Antonieta Machado</w:t>
            </w:r>
            <w:r>
              <w:rPr>
                <w:rFonts w:ascii="Courier New" w:hAnsi="Courier New" w:cs="Courier New"/>
                <w:b/>
                <w:sz w:val="28"/>
                <w:szCs w:val="28"/>
              </w:rPr>
              <w:t xml:space="preserve"> Canales</w:t>
            </w:r>
          </w:p>
          <w:p w:rsidR="00F42D9F" w:rsidRDefault="00F42D9F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Vice-Ministra del Ministerio de Economía Familiar, Comunitaria, Cooperativa y Asociativa</w:t>
            </w:r>
          </w:p>
          <w:p w:rsidR="00F42D9F" w:rsidRDefault="00F42D9F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2D9F" w:rsidRPr="00F13769" w:rsidRDefault="00F42D9F" w:rsidP="002E3BB4">
            <w:pPr>
              <w:jc w:val="center"/>
              <w:rPr>
                <w:rFonts w:ascii="Tahoma" w:hAnsi="Tahoma" w:cs="Tahoma"/>
                <w:bCs/>
                <w:color w:val="000000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AP-137-2012</w:t>
            </w:r>
          </w:p>
          <w:p w:rsidR="00F42D9F" w:rsidRPr="00F13769" w:rsidRDefault="00F42D9F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2D9F" w:rsidRPr="00F13769" w:rsidRDefault="00F42D9F" w:rsidP="00537F3B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143</w:t>
            </w:r>
          </w:p>
          <w:p w:rsidR="00F42D9F" w:rsidRPr="00F13769" w:rsidRDefault="00F42D9F" w:rsidP="00537F3B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>
              <w:rPr>
                <w:rFonts w:ascii="Courier New" w:eastAsia="Calibri" w:hAnsi="Courier New" w:cs="Courier New"/>
                <w:bCs/>
                <w:sz w:val="28"/>
                <w:szCs w:val="28"/>
              </w:rPr>
              <w:t>31</w:t>
            </w: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-7-2012</w:t>
            </w:r>
          </w:p>
          <w:p w:rsidR="00F42D9F" w:rsidRPr="00F13769" w:rsidRDefault="00F42D9F" w:rsidP="00537F3B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2E3BB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Default="00C61EA9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  <w:r w:rsidR="007D40C1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C61EA9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Joaquín Hernán Estrada Santamaría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2E3BB4" w:rsidRDefault="00C61EA9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Procurador General de la República.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E3BB4" w:rsidRPr="00F13769" w:rsidRDefault="00C61EA9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2E3BB4" w:rsidRPr="00F13769" w:rsidRDefault="002E3BB4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6122B2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B2" w:rsidRDefault="006122B2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  <w:r w:rsidR="007D40C1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B2" w:rsidRDefault="006122B2" w:rsidP="0031145D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b/>
                <w:sz w:val="28"/>
                <w:szCs w:val="28"/>
              </w:rPr>
              <w:t>Julio César Cuadra Chamorro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Presidente Ejecutivo del Fondo de Inversión Social de Emergencia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2B2" w:rsidRPr="00F13769" w:rsidRDefault="006122B2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AP-158</w:t>
            </w:r>
            <w:r w:rsidRPr="00F13769">
              <w:rPr>
                <w:rFonts w:ascii="Courier New" w:hAnsi="Courier New" w:cs="Courier New"/>
                <w:sz w:val="28"/>
                <w:szCs w:val="28"/>
              </w:rPr>
              <w:t>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2B2" w:rsidRPr="00F13769" w:rsidRDefault="006122B2" w:rsidP="006223F3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171</w:t>
            </w:r>
          </w:p>
          <w:p w:rsidR="006122B2" w:rsidRPr="00F13769" w:rsidRDefault="006122B2" w:rsidP="006223F3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>
              <w:rPr>
                <w:rFonts w:ascii="Courier New" w:eastAsia="Calibri" w:hAnsi="Courier New" w:cs="Courier New"/>
                <w:bCs/>
                <w:sz w:val="28"/>
                <w:szCs w:val="28"/>
              </w:rPr>
              <w:t>7-9</w:t>
            </w: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-2012</w:t>
            </w:r>
          </w:p>
          <w:p w:rsidR="006122B2" w:rsidRPr="00F13769" w:rsidRDefault="006122B2" w:rsidP="006223F3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C61EA9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A9" w:rsidRDefault="00C61EA9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2</w:t>
            </w:r>
            <w:r w:rsidR="007D40C1">
              <w:rPr>
                <w:rFonts w:ascii="Tahoma" w:hAnsi="Tahoma" w:cs="Tahoma"/>
                <w:b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C61EA9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Ervin Enrique Barreda Rodríguez</w:t>
            </w:r>
          </w:p>
          <w:p w:rsidR="00C61EA9" w:rsidRDefault="00C61EA9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Pre</w:t>
            </w:r>
            <w:r w:rsidR="00547786">
              <w:rPr>
                <w:rFonts w:ascii="Courier New" w:hAnsi="Courier New" w:cs="Courier New"/>
                <w:sz w:val="28"/>
                <w:szCs w:val="28"/>
              </w:rPr>
              <w:t>sidente Ejecutivo de la Empresa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Nicaragüense de Acueductos y Alcantarillados Sanitarios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A9" w:rsidRPr="00F13769" w:rsidRDefault="00C61EA9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C61EA9" w:rsidRPr="00F13769" w:rsidRDefault="00C61EA9" w:rsidP="002E3BB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C61EA9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A9" w:rsidRDefault="00C61EA9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  <w:r w:rsidR="007D40C1">
              <w:rPr>
                <w:rFonts w:ascii="Tahoma" w:hAnsi="Tahoma" w:cs="Tahoma"/>
                <w:b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C61EA9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Orlando José Castillo Castillo</w:t>
            </w:r>
          </w:p>
          <w:p w:rsidR="00C61EA9" w:rsidRDefault="005A306B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Director General</w:t>
            </w:r>
            <w:r w:rsidR="00C61EA9">
              <w:rPr>
                <w:rFonts w:ascii="Courier New" w:hAnsi="Courier New" w:cs="Courier New"/>
                <w:sz w:val="28"/>
                <w:szCs w:val="28"/>
              </w:rPr>
              <w:t xml:space="preserve"> del Instituto Nicaragüense de Telecomunicaciones y Correos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A9" w:rsidRPr="00F13769" w:rsidRDefault="00C61EA9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C61EA9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A9" w:rsidRDefault="00C61EA9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  <w:r w:rsidR="007D40C1">
              <w:rPr>
                <w:rFonts w:ascii="Tahoma" w:hAnsi="Tahoma" w:cs="Tahoma"/>
                <w:b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Pr="00547786" w:rsidRDefault="00547786" w:rsidP="00FD36D4">
            <w:pPr>
              <w:jc w:val="both"/>
              <w:rPr>
                <w:rFonts w:ascii="Courier New" w:hAnsi="Courier New" w:cs="Courier New"/>
                <w:b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Carlos Enrique Schutze Sugrañes</w:t>
            </w:r>
          </w:p>
          <w:p w:rsidR="00C61EA9" w:rsidRDefault="00C61EA9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Presidente Ejecutivo del Instituto Nicaragüense de Acueductos y Alcantarillados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A9" w:rsidRPr="00F13769" w:rsidRDefault="00C61EA9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Fe de Errata</w:t>
            </w:r>
          </w:p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50</w:t>
            </w:r>
          </w:p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14-3-2012</w:t>
            </w:r>
          </w:p>
        </w:tc>
      </w:tr>
      <w:tr w:rsidR="00C61EA9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A9" w:rsidRDefault="00C61EA9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2</w:t>
            </w:r>
            <w:r w:rsidR="007D40C1">
              <w:rPr>
                <w:rFonts w:ascii="Tahoma" w:hAnsi="Tahoma" w:cs="Tahoma"/>
                <w:b/>
              </w:rPr>
              <w:t>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A9" w:rsidRDefault="00C61EA9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Roberto José López Gómez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Presidente Ejecutivo del Instituto Nicaragüense de Seguridad Social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A9" w:rsidRPr="00F13769" w:rsidRDefault="00C61EA9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C61EA9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A9" w:rsidRDefault="007D40C1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30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A736D7" w:rsidP="00FD36D4">
            <w:pPr>
              <w:jc w:val="both"/>
              <w:rPr>
                <w:rFonts w:ascii="Courier New" w:hAnsi="Courier New" w:cs="Courier New"/>
                <w:b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Eduardo Halleslevens Acevedo</w:t>
            </w:r>
          </w:p>
          <w:p w:rsidR="00C61EA9" w:rsidRDefault="00A736D7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Presidente del Instituto Nicar</w:t>
            </w:r>
            <w:r w:rsidR="00547786">
              <w:rPr>
                <w:rFonts w:ascii="Courier New" w:hAnsi="Courier New" w:cs="Courier New"/>
                <w:sz w:val="28"/>
                <w:szCs w:val="28"/>
              </w:rPr>
              <w:t>agüense de Seguros y Reaseguros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1EA9" w:rsidRPr="00F13769" w:rsidRDefault="00A736D7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C61EA9" w:rsidRPr="00F13769" w:rsidRDefault="00C61EA9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A736D7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Default="00A736D7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3</w:t>
            </w:r>
            <w:r w:rsidR="007D40C1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P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  <w:lang w:val="es-ES_tradnl"/>
              </w:rPr>
            </w:pPr>
            <w:r>
              <w:rPr>
                <w:rFonts w:ascii="Courier New" w:hAnsi="Courier New" w:cs="Courier New"/>
                <w:b/>
                <w:sz w:val="28"/>
                <w:szCs w:val="28"/>
              </w:rPr>
              <w:t>Judith del Socorro Silva Jaen</w:t>
            </w:r>
            <w:r w:rsidR="00A736D7" w:rsidRPr="00547786">
              <w:rPr>
                <w:rFonts w:ascii="Courier New" w:hAnsi="Courier New" w:cs="Courier New"/>
                <w:sz w:val="28"/>
                <w:szCs w:val="28"/>
                <w:lang w:val="es-ES_tradnl"/>
              </w:rPr>
              <w:t xml:space="preserve"> </w:t>
            </w:r>
          </w:p>
          <w:p w:rsidR="00A736D7" w:rsidRDefault="00A736D7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  <w:lang w:val="es-ES_tradnl"/>
              </w:rPr>
              <w:t xml:space="preserve">Presidenta </w:t>
            </w:r>
            <w:r>
              <w:rPr>
                <w:rFonts w:ascii="Courier New" w:hAnsi="Courier New" w:cs="Courier New"/>
                <w:sz w:val="28"/>
                <w:szCs w:val="28"/>
              </w:rPr>
              <w:t>Ejecutiva del Instituto de Vivienda Urbana y Rural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  <w:p w:rsidR="0031145D" w:rsidRDefault="0031145D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Pr="00F13769" w:rsidRDefault="00A736D7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D7" w:rsidRPr="00F13769" w:rsidRDefault="00A736D7" w:rsidP="00A0631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A736D7" w:rsidRPr="00F13769" w:rsidRDefault="00A736D7" w:rsidP="00A0631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A736D7" w:rsidRPr="00F13769" w:rsidRDefault="00A736D7" w:rsidP="00A0631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A736D7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Default="00A736D7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3</w:t>
            </w:r>
            <w:r w:rsidR="007D40C1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A736D7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Virgilio Romel Silva Munguía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A736D7" w:rsidRDefault="00A736D7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Presidente Ejecutivo de la Empresa Portuaria Nacional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Pr="00F13769" w:rsidRDefault="00A736D7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A736D7" w:rsidRPr="00F13769" w:rsidRDefault="00A736D7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A736D7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Default="00A736D7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3</w:t>
            </w:r>
            <w:r w:rsidR="007D40C1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A736D7" w:rsidP="00FD36D4">
            <w:pPr>
              <w:jc w:val="both"/>
              <w:rPr>
                <w:rFonts w:ascii="Courier New" w:hAnsi="Courier New" w:cs="Courier New"/>
                <w:b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Ernesto José Martínez Tiffer</w:t>
            </w:r>
          </w:p>
          <w:p w:rsidR="00A736D7" w:rsidRDefault="00A736D7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Presidente Ejecutivo de la Empresa Nicaragüense de Electricidad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Pr="00F13769" w:rsidRDefault="00A736D7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A736D7" w:rsidRPr="00F13769" w:rsidRDefault="00A736D7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A736D7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Default="00A736D7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3</w:t>
            </w:r>
            <w:r w:rsidR="007D40C1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Default="00A736D7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Mario Salinas Pasos,</w:t>
            </w:r>
          </w:p>
          <w:p w:rsidR="00A736D7" w:rsidRDefault="00A736D7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Presidente Ejecutivo del Instituto Nicaragüense de Turismo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Pr="00F13769" w:rsidRDefault="00A736D7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A736D7" w:rsidRPr="00F13769" w:rsidRDefault="00A736D7" w:rsidP="00C61EA9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A736D7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Default="00A736D7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3</w:t>
            </w:r>
            <w:r w:rsidR="0080178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Default="00A736D7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Tamara Vanessa Rocha Porta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Presidenta Ejecutiva del Instituto Tecnológico Nacional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Pr="00F13769" w:rsidRDefault="00A736D7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AP-120-2012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111</w:t>
            </w:r>
          </w:p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14-6-2012</w:t>
            </w:r>
          </w:p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A736D7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Default="00A736D7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3</w:t>
            </w:r>
            <w:r w:rsidR="00801788">
              <w:rPr>
                <w:rFonts w:ascii="Tahoma" w:hAnsi="Tahoma" w:cs="Tahoma"/>
                <w:b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7786" w:rsidRP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b/>
                <w:sz w:val="28"/>
                <w:szCs w:val="28"/>
              </w:rPr>
              <w:t>Loyda Azucena Barreda Rodríguez</w:t>
            </w:r>
            <w:r w:rsidR="00A736D7" w:rsidRPr="00547786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A736D7" w:rsidRDefault="00A736D7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Directora Ejecutiva del Instituto Nacional Tecnológico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Pr="00F13769" w:rsidRDefault="00A736D7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AP-119-2012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D7" w:rsidRPr="00F13769" w:rsidRDefault="005C17EB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111</w:t>
            </w:r>
          </w:p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14-6-2012</w:t>
            </w:r>
          </w:p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A736D7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Default="00A736D7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3</w:t>
            </w:r>
            <w:r w:rsidR="00801788">
              <w:rPr>
                <w:rFonts w:ascii="Tahoma" w:hAnsi="Tahoma" w:cs="Tahoma"/>
                <w:b/>
              </w:rPr>
              <w:t>7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Default="00A736D7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547786">
              <w:rPr>
                <w:rFonts w:ascii="Courier New" w:hAnsi="Courier New" w:cs="Courier New"/>
                <w:b/>
                <w:sz w:val="28"/>
                <w:szCs w:val="28"/>
              </w:rPr>
              <w:t>Steadman Fagot Müller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Presidente Ejecutivo del Instituto Nicaragüense de la Pesca y Acuicultura</w:t>
            </w: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  <w:p w:rsidR="00547786" w:rsidRDefault="00547786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Pr="00F13769" w:rsidRDefault="00A736D7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A736D7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Default="00A736D7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3</w:t>
            </w:r>
            <w:r w:rsidR="00801788">
              <w:rPr>
                <w:rFonts w:ascii="Tahoma" w:hAnsi="Tahoma" w:cs="Tahoma"/>
                <w:b/>
              </w:rPr>
              <w:t>8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Default="00A736D7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192F65">
              <w:rPr>
                <w:rFonts w:ascii="Courier New" w:hAnsi="Courier New" w:cs="Courier New"/>
                <w:b/>
                <w:sz w:val="28"/>
                <w:szCs w:val="28"/>
              </w:rPr>
              <w:t>Salvador Mansell Castrillo</w:t>
            </w:r>
            <w:r w:rsidRPr="00766449">
              <w:rPr>
                <w:rFonts w:ascii="Courier New" w:hAnsi="Courier New" w:cs="Courier New"/>
                <w:sz w:val="28"/>
                <w:szCs w:val="28"/>
              </w:rPr>
              <w:t xml:space="preserve"> Presidente Ejecutivo de la Empresa de Transmisión Eléctrica</w:t>
            </w:r>
          </w:p>
          <w:p w:rsidR="00192F65" w:rsidRDefault="00192F65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  <w:p w:rsidR="00175689" w:rsidRDefault="00175689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Pr="00F13769" w:rsidRDefault="00A736D7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A736D7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Default="00801788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39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F65" w:rsidRDefault="00357084" w:rsidP="00FD36D4">
            <w:pPr>
              <w:jc w:val="both"/>
              <w:rPr>
                <w:rFonts w:ascii="Courier New" w:hAnsi="Courier New" w:cs="Courier New"/>
                <w:b/>
                <w:sz w:val="28"/>
                <w:szCs w:val="28"/>
              </w:rPr>
            </w:pPr>
            <w:r w:rsidRPr="00192F65">
              <w:rPr>
                <w:rFonts w:ascii="Courier New" w:hAnsi="Courier New" w:cs="Courier New"/>
                <w:b/>
                <w:sz w:val="28"/>
                <w:szCs w:val="28"/>
              </w:rPr>
              <w:t>William Schwartz Cunninghan</w:t>
            </w:r>
          </w:p>
          <w:p w:rsidR="00A736D7" w:rsidRDefault="0035708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Director Ejecutivo del Instituto Nacional Forestal</w:t>
            </w:r>
          </w:p>
          <w:p w:rsidR="007D40C1" w:rsidRDefault="007D40C1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  <w:p w:rsidR="0031145D" w:rsidRDefault="0031145D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36D7" w:rsidRPr="00F13769" w:rsidRDefault="0035708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A736D7" w:rsidRPr="00F13769" w:rsidRDefault="00A736D7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35708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Default="0035708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4</w:t>
            </w:r>
            <w:r w:rsidR="00801788">
              <w:rPr>
                <w:rFonts w:ascii="Tahoma" w:hAnsi="Tahoma" w:cs="Tahoma"/>
                <w:b/>
              </w:rPr>
              <w:t>0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F65" w:rsidRDefault="0035708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192F65">
              <w:rPr>
                <w:rFonts w:ascii="Courier New" w:hAnsi="Courier New" w:cs="Courier New"/>
                <w:b/>
                <w:sz w:val="28"/>
                <w:szCs w:val="28"/>
              </w:rPr>
              <w:t>Arlen Patricia Vargas Padilla</w:t>
            </w:r>
            <w:r w:rsidRPr="007D2244"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357084" w:rsidRDefault="0035708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7D2244">
              <w:rPr>
                <w:rFonts w:ascii="Courier New" w:hAnsi="Courier New" w:cs="Courier New"/>
                <w:sz w:val="28"/>
                <w:szCs w:val="28"/>
              </w:rPr>
              <w:t xml:space="preserve">Directora Ejecutiva del Instituto </w:t>
            </w:r>
            <w:r w:rsidRPr="005919BC">
              <w:rPr>
                <w:rFonts w:ascii="Courier New" w:hAnsi="Courier New" w:cs="Courier New"/>
                <w:sz w:val="28"/>
                <w:szCs w:val="28"/>
              </w:rPr>
              <w:t>Nicaragüense de la Mujer</w:t>
            </w:r>
          </w:p>
          <w:p w:rsidR="00192F65" w:rsidRDefault="00192F65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  <w:p w:rsidR="0031145D" w:rsidRDefault="0031145D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Pr="00F13769" w:rsidRDefault="0035708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AP-123-2012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111</w:t>
            </w:r>
          </w:p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14-6-2012</w:t>
            </w:r>
          </w:p>
          <w:p w:rsidR="00357084" w:rsidRPr="00F13769" w:rsidRDefault="00357084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35708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Default="0035708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4</w:t>
            </w:r>
            <w:r w:rsidR="00801788">
              <w:rPr>
                <w:rFonts w:ascii="Tahoma" w:hAnsi="Tahoma" w:cs="Tahoma"/>
                <w:b/>
              </w:rPr>
              <w:t>1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F65" w:rsidRDefault="0035708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192F65">
              <w:rPr>
                <w:rFonts w:ascii="Courier New" w:hAnsi="Courier New" w:cs="Courier New"/>
                <w:b/>
                <w:sz w:val="28"/>
                <w:szCs w:val="28"/>
              </w:rPr>
              <w:t>Marlon Alberto Torres Aragón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357084" w:rsidRDefault="0035708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Director Ejecutivo del Instituto Nicaragüense de Deportes</w:t>
            </w:r>
          </w:p>
          <w:p w:rsidR="00192F65" w:rsidRDefault="00192F65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Pr="00F13769" w:rsidRDefault="0035708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357084" w:rsidRPr="00F13769" w:rsidRDefault="00357084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35708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Default="0035708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4</w:t>
            </w:r>
            <w:r w:rsidR="00801788">
              <w:rPr>
                <w:rFonts w:ascii="Tahoma" w:hAnsi="Tahoma" w:cs="Tahoma"/>
                <w:b/>
              </w:rPr>
              <w:t>2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F65" w:rsidRDefault="00357084" w:rsidP="00677E62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192F65">
              <w:rPr>
                <w:rFonts w:ascii="Courier New" w:hAnsi="Courier New" w:cs="Courier New"/>
                <w:b/>
                <w:sz w:val="28"/>
                <w:szCs w:val="28"/>
              </w:rPr>
              <w:t>Bosco Castillo Cruz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Director Ejecutivo del Instituto Nicaragüense de la Juventud</w:t>
            </w:r>
          </w:p>
          <w:p w:rsidR="0031145D" w:rsidRDefault="0031145D" w:rsidP="00677E62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Pr="00F13769" w:rsidRDefault="0035708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357084" w:rsidRPr="00F13769" w:rsidRDefault="00357084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35708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Default="0035708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4</w:t>
            </w:r>
            <w:r w:rsidR="00801788">
              <w:rPr>
                <w:rFonts w:ascii="Tahoma" w:hAnsi="Tahoma" w:cs="Tahoma"/>
                <w:b/>
              </w:rPr>
              <w:t>3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F65" w:rsidRDefault="0035708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192F65">
              <w:rPr>
                <w:rFonts w:ascii="Courier New" w:hAnsi="Courier New" w:cs="Courier New"/>
                <w:b/>
                <w:sz w:val="28"/>
                <w:szCs w:val="28"/>
              </w:rPr>
              <w:t>Herminio Escoto García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Director Ejecutivo de la Empresa Nicaragüense de Alimentos Básicos, Director del Programa Productivo Alimentario del Ministerio Agropecuario y Forestal, con rango de viceministro</w:t>
            </w:r>
          </w:p>
          <w:p w:rsidR="0031145D" w:rsidRDefault="0031145D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Pr="00F13769" w:rsidRDefault="0035708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357084" w:rsidRPr="00F13769" w:rsidRDefault="00357084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35708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Default="0035708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4</w:t>
            </w:r>
            <w:r w:rsidR="00801788">
              <w:rPr>
                <w:rFonts w:ascii="Tahoma" w:hAnsi="Tahoma" w:cs="Tahoma"/>
                <w:b/>
              </w:rPr>
              <w:t>4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F65" w:rsidRDefault="0035708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192F65">
              <w:rPr>
                <w:rFonts w:ascii="Courier New" w:hAnsi="Courier New" w:cs="Courier New"/>
                <w:b/>
                <w:sz w:val="28"/>
                <w:szCs w:val="28"/>
              </w:rPr>
              <w:t>Marco Antonio Valle Martínez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357084" w:rsidRDefault="0035708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Director General del Instituto Nacional de Información de Desarrollo</w:t>
            </w:r>
          </w:p>
          <w:p w:rsidR="0031145D" w:rsidRDefault="0031145D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  <w:p w:rsidR="00357084" w:rsidRDefault="0035708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Pr="00F13769" w:rsidRDefault="0035708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357084" w:rsidRPr="00F13769" w:rsidRDefault="00357084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35708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Default="0035708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lastRenderedPageBreak/>
              <w:t>4</w:t>
            </w:r>
            <w:r w:rsidR="00801788">
              <w:rPr>
                <w:rFonts w:ascii="Tahoma" w:hAnsi="Tahoma" w:cs="Tahoma"/>
                <w:b/>
              </w:rPr>
              <w:t>5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F65" w:rsidRDefault="0035708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192F65">
              <w:rPr>
                <w:rFonts w:ascii="Courier New" w:hAnsi="Courier New" w:cs="Courier New"/>
                <w:b/>
                <w:sz w:val="28"/>
                <w:szCs w:val="28"/>
              </w:rPr>
              <w:t>Vilma Gloria de la Rocha Areas</w:t>
            </w:r>
            <w:r>
              <w:rPr>
                <w:rFonts w:ascii="Courier New" w:hAnsi="Courier New" w:cs="Courier New"/>
                <w:sz w:val="28"/>
                <w:szCs w:val="28"/>
              </w:rPr>
              <w:t xml:space="preserve"> </w:t>
            </w:r>
          </w:p>
          <w:p w:rsidR="00357084" w:rsidRDefault="0035708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Directora General del Instituto Nicaragüense de Cultura</w:t>
            </w:r>
          </w:p>
          <w:p w:rsidR="00192F65" w:rsidRDefault="00192F65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Pr="00F13769" w:rsidRDefault="0035708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357084" w:rsidRPr="00F13769" w:rsidRDefault="00357084" w:rsidP="00A736D7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  <w:tr w:rsidR="00357084" w:rsidRPr="008C51CA" w:rsidTr="00FD36D4">
        <w:tblPrEx>
          <w:tblBorders>
            <w:top w:val="none" w:sz="0" w:space="0" w:color="auto"/>
          </w:tblBorders>
        </w:tblPrEx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Default="00357084" w:rsidP="00FD36D4">
            <w:pPr>
              <w:jc w:val="center"/>
              <w:rPr>
                <w:rFonts w:ascii="Tahoma" w:hAnsi="Tahoma" w:cs="Tahoma"/>
                <w:b/>
              </w:rPr>
            </w:pPr>
            <w:r>
              <w:rPr>
                <w:rFonts w:ascii="Tahoma" w:hAnsi="Tahoma" w:cs="Tahoma"/>
                <w:b/>
              </w:rPr>
              <w:t>4</w:t>
            </w:r>
            <w:r w:rsidR="00801788">
              <w:rPr>
                <w:rFonts w:ascii="Tahoma" w:hAnsi="Tahoma" w:cs="Tahoma"/>
                <w:b/>
              </w:rPr>
              <w:t>6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2F65" w:rsidRDefault="0035708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 w:rsidRPr="00192F65">
              <w:rPr>
                <w:rFonts w:ascii="Courier New" w:hAnsi="Courier New" w:cs="Courier New"/>
                <w:b/>
                <w:sz w:val="28"/>
                <w:szCs w:val="28"/>
              </w:rPr>
              <w:t>María Isabel Martínez Chavarría</w:t>
            </w:r>
          </w:p>
          <w:p w:rsidR="00357084" w:rsidRDefault="00357084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  <w:r>
              <w:rPr>
                <w:rFonts w:ascii="Courier New" w:hAnsi="Courier New" w:cs="Courier New"/>
                <w:sz w:val="28"/>
                <w:szCs w:val="28"/>
              </w:rPr>
              <w:t>Directora General del Instituto Nicaragüense de Tecnología Agropecuaria</w:t>
            </w:r>
          </w:p>
          <w:p w:rsidR="00192F65" w:rsidRDefault="00192F65" w:rsidP="00FD36D4">
            <w:pPr>
              <w:jc w:val="both"/>
              <w:rPr>
                <w:rFonts w:ascii="Courier New" w:hAnsi="Courier New" w:cs="Courier New"/>
                <w:sz w:val="28"/>
                <w:szCs w:val="28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57084" w:rsidRPr="00F13769" w:rsidRDefault="00357084" w:rsidP="002E3BB4">
            <w:pPr>
              <w:jc w:val="center"/>
              <w:rPr>
                <w:rFonts w:ascii="Courier New" w:hAnsi="Courier New" w:cs="Courier New"/>
                <w:sz w:val="28"/>
                <w:szCs w:val="28"/>
              </w:rPr>
            </w:pPr>
            <w:r w:rsidRPr="00F13769">
              <w:rPr>
                <w:rFonts w:ascii="Courier New" w:hAnsi="Courier New" w:cs="Courier New"/>
                <w:sz w:val="28"/>
                <w:szCs w:val="28"/>
              </w:rPr>
              <w:t>AP-01-2012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Gaceta 23</w:t>
            </w:r>
          </w:p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  <w:r w:rsidRPr="00F13769">
              <w:rPr>
                <w:rFonts w:ascii="Courier New" w:eastAsia="Calibri" w:hAnsi="Courier New" w:cs="Courier New"/>
                <w:bCs/>
                <w:sz w:val="28"/>
                <w:szCs w:val="28"/>
              </w:rPr>
              <w:t>6-2-2012</w:t>
            </w:r>
          </w:p>
          <w:p w:rsidR="00357084" w:rsidRPr="00F13769" w:rsidRDefault="00357084" w:rsidP="00357084">
            <w:pPr>
              <w:jc w:val="center"/>
              <w:rPr>
                <w:rFonts w:ascii="Courier New" w:eastAsia="Calibri" w:hAnsi="Courier New" w:cs="Courier New"/>
                <w:bCs/>
                <w:sz w:val="28"/>
                <w:szCs w:val="28"/>
              </w:rPr>
            </w:pPr>
          </w:p>
        </w:tc>
      </w:tr>
    </w:tbl>
    <w:p w:rsidR="00BE4AB9" w:rsidRPr="00FC3699" w:rsidRDefault="00BE4AB9" w:rsidP="00BE4AB9">
      <w:pPr>
        <w:rPr>
          <w:rFonts w:ascii="Tahoma" w:hAnsi="Tahoma" w:cs="Tahoma"/>
          <w:sz w:val="18"/>
          <w:szCs w:val="18"/>
        </w:rPr>
      </w:pPr>
    </w:p>
    <w:p w:rsidR="00A14696" w:rsidRPr="00FC3699" w:rsidRDefault="00A14696" w:rsidP="00AF45B2">
      <w:pPr>
        <w:rPr>
          <w:rFonts w:ascii="Tahoma" w:hAnsi="Tahoma" w:cs="Tahoma"/>
          <w:sz w:val="18"/>
          <w:szCs w:val="18"/>
        </w:rPr>
      </w:pPr>
    </w:p>
    <w:sectPr w:rsidR="00A14696" w:rsidRPr="00FC3699" w:rsidSect="00310202">
      <w:headerReference w:type="default" r:id="rId8"/>
      <w:pgSz w:w="11906" w:h="16838"/>
      <w:pgMar w:top="1417" w:right="1701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670C0" w:rsidRDefault="00E670C0" w:rsidP="008B05AE">
      <w:r>
        <w:separator/>
      </w:r>
    </w:p>
  </w:endnote>
  <w:endnote w:type="continuationSeparator" w:id="1">
    <w:p w:rsidR="00E670C0" w:rsidRDefault="00E670C0" w:rsidP="008B05A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670C0" w:rsidRDefault="00E670C0" w:rsidP="008B05AE">
      <w:r>
        <w:separator/>
      </w:r>
    </w:p>
  </w:footnote>
  <w:footnote w:type="continuationSeparator" w:id="1">
    <w:p w:rsidR="00E670C0" w:rsidRDefault="00E670C0" w:rsidP="008B05A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07524795"/>
      <w:docPartObj>
        <w:docPartGallery w:val="Page Numbers (Top of Page)"/>
        <w:docPartUnique/>
      </w:docPartObj>
    </w:sdtPr>
    <w:sdtContent>
      <w:p w:rsidR="00A06314" w:rsidRDefault="00BB01F8">
        <w:pPr>
          <w:pStyle w:val="Encabezado"/>
          <w:jc w:val="right"/>
        </w:pPr>
        <w:fldSimple w:instr=" PAGE   \* MERGEFORMAT ">
          <w:r w:rsidR="00373E78">
            <w:rPr>
              <w:noProof/>
            </w:rPr>
            <w:t>1</w:t>
          </w:r>
        </w:fldSimple>
      </w:p>
    </w:sdtContent>
  </w:sdt>
  <w:p w:rsidR="00A06314" w:rsidRDefault="00A06314">
    <w:pPr>
      <w:pStyle w:val="Encabezado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E70D16"/>
    <w:multiLevelType w:val="hybridMultilevel"/>
    <w:tmpl w:val="94B0C53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B300385"/>
    <w:multiLevelType w:val="hybridMultilevel"/>
    <w:tmpl w:val="BA82B6E8"/>
    <w:lvl w:ilvl="0" w:tplc="C30E8452">
      <w:start w:val="1"/>
      <w:numFmt w:val="decimal"/>
      <w:lvlText w:val="%1."/>
      <w:lvlJc w:val="left"/>
      <w:pPr>
        <w:tabs>
          <w:tab w:val="num" w:pos="2484"/>
        </w:tabs>
        <w:ind w:left="2484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2">
    <w:nsid w:val="312C0FCB"/>
    <w:multiLevelType w:val="hybridMultilevel"/>
    <w:tmpl w:val="203E572A"/>
    <w:lvl w:ilvl="0" w:tplc="955A4904">
      <w:start w:val="1"/>
      <w:numFmt w:val="lowerLetter"/>
      <w:lvlText w:val="%1)"/>
      <w:lvlJc w:val="left"/>
      <w:pPr>
        <w:tabs>
          <w:tab w:val="num" w:pos="2040"/>
        </w:tabs>
        <w:ind w:left="2040" w:hanging="360"/>
      </w:pPr>
      <w:rPr>
        <w:rFonts w:hint="default"/>
      </w:rPr>
    </w:lvl>
    <w:lvl w:ilvl="1" w:tplc="0C0A0001">
      <w:start w:val="1"/>
      <w:numFmt w:val="bullet"/>
      <w:lvlText w:val=""/>
      <w:lvlJc w:val="left"/>
      <w:pPr>
        <w:tabs>
          <w:tab w:val="num" w:pos="2760"/>
        </w:tabs>
        <w:ind w:left="2760" w:hanging="360"/>
      </w:pPr>
      <w:rPr>
        <w:rFonts w:ascii="Symbol" w:hAnsi="Symbo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3480"/>
        </w:tabs>
        <w:ind w:left="348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4200"/>
        </w:tabs>
        <w:ind w:left="420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4920"/>
        </w:tabs>
        <w:ind w:left="492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5640"/>
        </w:tabs>
        <w:ind w:left="564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6360"/>
        </w:tabs>
        <w:ind w:left="636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7080"/>
        </w:tabs>
        <w:ind w:left="708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7800"/>
        </w:tabs>
        <w:ind w:left="7800" w:hanging="180"/>
      </w:pPr>
    </w:lvl>
  </w:abstractNum>
  <w:abstractNum w:abstractNumId="3">
    <w:nsid w:val="550A242C"/>
    <w:multiLevelType w:val="hybridMultilevel"/>
    <w:tmpl w:val="59F0D2AC"/>
    <w:lvl w:ilvl="0" w:tplc="04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8CDAE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579406E6"/>
    <w:multiLevelType w:val="hybridMultilevel"/>
    <w:tmpl w:val="06C065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AE1399"/>
    <w:multiLevelType w:val="hybridMultilevel"/>
    <w:tmpl w:val="0358AFCC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5BA51041"/>
    <w:multiLevelType w:val="hybridMultilevel"/>
    <w:tmpl w:val="2A3A651A"/>
    <w:lvl w:ilvl="0" w:tplc="0C0A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5BF63943"/>
    <w:multiLevelType w:val="hybridMultilevel"/>
    <w:tmpl w:val="EAD0C2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8333988"/>
    <w:multiLevelType w:val="hybridMultilevel"/>
    <w:tmpl w:val="A2D42384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696E7E6F"/>
    <w:multiLevelType w:val="hybridMultilevel"/>
    <w:tmpl w:val="5462C33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69C57A4D"/>
    <w:multiLevelType w:val="singleLevel"/>
    <w:tmpl w:val="558675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7B356987"/>
    <w:multiLevelType w:val="hybridMultilevel"/>
    <w:tmpl w:val="9930410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9"/>
  </w:num>
  <w:num w:numId="4">
    <w:abstractNumId w:val="2"/>
  </w:num>
  <w:num w:numId="5">
    <w:abstractNumId w:val="5"/>
  </w:num>
  <w:num w:numId="6">
    <w:abstractNumId w:val="6"/>
  </w:num>
  <w:num w:numId="7">
    <w:abstractNumId w:val="8"/>
  </w:num>
  <w:num w:numId="8">
    <w:abstractNumId w:val="1"/>
  </w:num>
  <w:num w:numId="9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7"/>
  </w:num>
  <w:num w:numId="12">
    <w:abstractNumId w:val="4"/>
  </w:num>
  <w:num w:numId="1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91CD8"/>
    <w:rsid w:val="00002037"/>
    <w:rsid w:val="0000547E"/>
    <w:rsid w:val="000055E0"/>
    <w:rsid w:val="000111E5"/>
    <w:rsid w:val="00015B21"/>
    <w:rsid w:val="000214DB"/>
    <w:rsid w:val="00024904"/>
    <w:rsid w:val="00040F11"/>
    <w:rsid w:val="00050F59"/>
    <w:rsid w:val="00053721"/>
    <w:rsid w:val="000543FF"/>
    <w:rsid w:val="000614F0"/>
    <w:rsid w:val="00062A7D"/>
    <w:rsid w:val="000708F3"/>
    <w:rsid w:val="0007177F"/>
    <w:rsid w:val="000723E9"/>
    <w:rsid w:val="000728C0"/>
    <w:rsid w:val="0007462C"/>
    <w:rsid w:val="00074A6F"/>
    <w:rsid w:val="00082578"/>
    <w:rsid w:val="00083BF7"/>
    <w:rsid w:val="00084DE9"/>
    <w:rsid w:val="0008608F"/>
    <w:rsid w:val="00096ECC"/>
    <w:rsid w:val="000A1A80"/>
    <w:rsid w:val="000A1CDD"/>
    <w:rsid w:val="000A237F"/>
    <w:rsid w:val="000A2817"/>
    <w:rsid w:val="000A6153"/>
    <w:rsid w:val="000A79DC"/>
    <w:rsid w:val="000B0D79"/>
    <w:rsid w:val="000B714E"/>
    <w:rsid w:val="000B7301"/>
    <w:rsid w:val="000D10AE"/>
    <w:rsid w:val="000D68EF"/>
    <w:rsid w:val="000D71E1"/>
    <w:rsid w:val="000D7EE1"/>
    <w:rsid w:val="000E1BE0"/>
    <w:rsid w:val="000F01A3"/>
    <w:rsid w:val="000F1368"/>
    <w:rsid w:val="000F78EE"/>
    <w:rsid w:val="00100330"/>
    <w:rsid w:val="001020C1"/>
    <w:rsid w:val="00106EA8"/>
    <w:rsid w:val="0010723B"/>
    <w:rsid w:val="00111833"/>
    <w:rsid w:val="0013755C"/>
    <w:rsid w:val="001419F7"/>
    <w:rsid w:val="00160CFA"/>
    <w:rsid w:val="001659E5"/>
    <w:rsid w:val="00166AB6"/>
    <w:rsid w:val="001677AB"/>
    <w:rsid w:val="00172CFE"/>
    <w:rsid w:val="00175689"/>
    <w:rsid w:val="001773F3"/>
    <w:rsid w:val="001847F9"/>
    <w:rsid w:val="00191CD8"/>
    <w:rsid w:val="00192F65"/>
    <w:rsid w:val="001A34C7"/>
    <w:rsid w:val="001A63A9"/>
    <w:rsid w:val="001B1768"/>
    <w:rsid w:val="001B212E"/>
    <w:rsid w:val="001B300C"/>
    <w:rsid w:val="001B7C2B"/>
    <w:rsid w:val="001C0B15"/>
    <w:rsid w:val="001C3A48"/>
    <w:rsid w:val="001C5474"/>
    <w:rsid w:val="001D6501"/>
    <w:rsid w:val="001F23BE"/>
    <w:rsid w:val="00203353"/>
    <w:rsid w:val="00205FF1"/>
    <w:rsid w:val="00206E4B"/>
    <w:rsid w:val="00207E66"/>
    <w:rsid w:val="00226489"/>
    <w:rsid w:val="00231564"/>
    <w:rsid w:val="00234912"/>
    <w:rsid w:val="00236482"/>
    <w:rsid w:val="0024154C"/>
    <w:rsid w:val="00243895"/>
    <w:rsid w:val="00245891"/>
    <w:rsid w:val="00247933"/>
    <w:rsid w:val="002541F1"/>
    <w:rsid w:val="00260F45"/>
    <w:rsid w:val="002632C6"/>
    <w:rsid w:val="00270CD2"/>
    <w:rsid w:val="00273DCF"/>
    <w:rsid w:val="00276E36"/>
    <w:rsid w:val="002821F2"/>
    <w:rsid w:val="002833AE"/>
    <w:rsid w:val="00287577"/>
    <w:rsid w:val="00291C9A"/>
    <w:rsid w:val="00293C8E"/>
    <w:rsid w:val="00294013"/>
    <w:rsid w:val="002A0148"/>
    <w:rsid w:val="002B053E"/>
    <w:rsid w:val="002B0617"/>
    <w:rsid w:val="002B3DCB"/>
    <w:rsid w:val="002B6194"/>
    <w:rsid w:val="002B7F24"/>
    <w:rsid w:val="002C1A1B"/>
    <w:rsid w:val="002C377D"/>
    <w:rsid w:val="002D7089"/>
    <w:rsid w:val="002D7BCD"/>
    <w:rsid w:val="002E02C0"/>
    <w:rsid w:val="002E3BB4"/>
    <w:rsid w:val="002F5098"/>
    <w:rsid w:val="003028F1"/>
    <w:rsid w:val="00305871"/>
    <w:rsid w:val="00310202"/>
    <w:rsid w:val="0031145D"/>
    <w:rsid w:val="003146B5"/>
    <w:rsid w:val="00314F18"/>
    <w:rsid w:val="00315DB5"/>
    <w:rsid w:val="00323617"/>
    <w:rsid w:val="003237CB"/>
    <w:rsid w:val="003277E9"/>
    <w:rsid w:val="003308F1"/>
    <w:rsid w:val="003353C1"/>
    <w:rsid w:val="00336D0B"/>
    <w:rsid w:val="00350BFA"/>
    <w:rsid w:val="0035111D"/>
    <w:rsid w:val="00351DC2"/>
    <w:rsid w:val="00357084"/>
    <w:rsid w:val="00360D8B"/>
    <w:rsid w:val="00362C51"/>
    <w:rsid w:val="003643C6"/>
    <w:rsid w:val="00373E78"/>
    <w:rsid w:val="00375804"/>
    <w:rsid w:val="00380E5C"/>
    <w:rsid w:val="003845CF"/>
    <w:rsid w:val="00387321"/>
    <w:rsid w:val="003915B7"/>
    <w:rsid w:val="00394F62"/>
    <w:rsid w:val="00397E83"/>
    <w:rsid w:val="003A07C2"/>
    <w:rsid w:val="003A2554"/>
    <w:rsid w:val="003A4EEA"/>
    <w:rsid w:val="003A7164"/>
    <w:rsid w:val="003B0695"/>
    <w:rsid w:val="003B4ED5"/>
    <w:rsid w:val="003B6064"/>
    <w:rsid w:val="003B6119"/>
    <w:rsid w:val="003C1CFC"/>
    <w:rsid w:val="003C7906"/>
    <w:rsid w:val="003D29B5"/>
    <w:rsid w:val="003E1169"/>
    <w:rsid w:val="003E656B"/>
    <w:rsid w:val="003F795A"/>
    <w:rsid w:val="003F7E78"/>
    <w:rsid w:val="0040047F"/>
    <w:rsid w:val="00400D6C"/>
    <w:rsid w:val="00406427"/>
    <w:rsid w:val="00411AC5"/>
    <w:rsid w:val="00413CAA"/>
    <w:rsid w:val="0042254F"/>
    <w:rsid w:val="00427726"/>
    <w:rsid w:val="00432363"/>
    <w:rsid w:val="00435D2A"/>
    <w:rsid w:val="00447977"/>
    <w:rsid w:val="00457CA3"/>
    <w:rsid w:val="004603F4"/>
    <w:rsid w:val="004662A9"/>
    <w:rsid w:val="0047095B"/>
    <w:rsid w:val="00475832"/>
    <w:rsid w:val="00477663"/>
    <w:rsid w:val="0048147B"/>
    <w:rsid w:val="00482961"/>
    <w:rsid w:val="0048493F"/>
    <w:rsid w:val="004A1A05"/>
    <w:rsid w:val="004B1D3D"/>
    <w:rsid w:val="004C1C44"/>
    <w:rsid w:val="004C24C9"/>
    <w:rsid w:val="004C29D8"/>
    <w:rsid w:val="004E4383"/>
    <w:rsid w:val="004F1895"/>
    <w:rsid w:val="005215B6"/>
    <w:rsid w:val="00524387"/>
    <w:rsid w:val="00524CFA"/>
    <w:rsid w:val="00525A4C"/>
    <w:rsid w:val="005361F4"/>
    <w:rsid w:val="00537FE8"/>
    <w:rsid w:val="00543676"/>
    <w:rsid w:val="00547786"/>
    <w:rsid w:val="00552659"/>
    <w:rsid w:val="00553692"/>
    <w:rsid w:val="00557D59"/>
    <w:rsid w:val="0056439B"/>
    <w:rsid w:val="00567636"/>
    <w:rsid w:val="00571077"/>
    <w:rsid w:val="00574353"/>
    <w:rsid w:val="00580E2E"/>
    <w:rsid w:val="005828AF"/>
    <w:rsid w:val="005863F3"/>
    <w:rsid w:val="00592C4E"/>
    <w:rsid w:val="0059605C"/>
    <w:rsid w:val="00597B0A"/>
    <w:rsid w:val="005A138B"/>
    <w:rsid w:val="005A17CF"/>
    <w:rsid w:val="005A306B"/>
    <w:rsid w:val="005A4983"/>
    <w:rsid w:val="005B50E1"/>
    <w:rsid w:val="005B5DB8"/>
    <w:rsid w:val="005C11E3"/>
    <w:rsid w:val="005C17EB"/>
    <w:rsid w:val="005C2941"/>
    <w:rsid w:val="005C4489"/>
    <w:rsid w:val="005D0EDE"/>
    <w:rsid w:val="005D7958"/>
    <w:rsid w:val="005E1113"/>
    <w:rsid w:val="005E41D9"/>
    <w:rsid w:val="005F3CC8"/>
    <w:rsid w:val="005F3DFD"/>
    <w:rsid w:val="005F49DE"/>
    <w:rsid w:val="005F4F1F"/>
    <w:rsid w:val="005F7F47"/>
    <w:rsid w:val="006052F6"/>
    <w:rsid w:val="0060663E"/>
    <w:rsid w:val="00607A0D"/>
    <w:rsid w:val="006115E7"/>
    <w:rsid w:val="006122B2"/>
    <w:rsid w:val="0062175D"/>
    <w:rsid w:val="00622C10"/>
    <w:rsid w:val="006235F6"/>
    <w:rsid w:val="0062609E"/>
    <w:rsid w:val="006305DC"/>
    <w:rsid w:val="00630E38"/>
    <w:rsid w:val="0063138A"/>
    <w:rsid w:val="00632B91"/>
    <w:rsid w:val="00635521"/>
    <w:rsid w:val="00635B49"/>
    <w:rsid w:val="00640E47"/>
    <w:rsid w:val="00643ED4"/>
    <w:rsid w:val="00644236"/>
    <w:rsid w:val="006450A3"/>
    <w:rsid w:val="006462EE"/>
    <w:rsid w:val="0064725D"/>
    <w:rsid w:val="00650F55"/>
    <w:rsid w:val="00652142"/>
    <w:rsid w:val="00655EC1"/>
    <w:rsid w:val="0065759A"/>
    <w:rsid w:val="00657669"/>
    <w:rsid w:val="00664D77"/>
    <w:rsid w:val="006753ED"/>
    <w:rsid w:val="00677E62"/>
    <w:rsid w:val="006806F2"/>
    <w:rsid w:val="00682DBE"/>
    <w:rsid w:val="006866AF"/>
    <w:rsid w:val="006963CF"/>
    <w:rsid w:val="00697B89"/>
    <w:rsid w:val="006A65E4"/>
    <w:rsid w:val="006B04DD"/>
    <w:rsid w:val="006B09DC"/>
    <w:rsid w:val="006B495D"/>
    <w:rsid w:val="006B7CB6"/>
    <w:rsid w:val="006C006C"/>
    <w:rsid w:val="006C40AF"/>
    <w:rsid w:val="006C467D"/>
    <w:rsid w:val="006C58ED"/>
    <w:rsid w:val="006D1055"/>
    <w:rsid w:val="006D1473"/>
    <w:rsid w:val="006E0ED7"/>
    <w:rsid w:val="006F180A"/>
    <w:rsid w:val="006F5BB9"/>
    <w:rsid w:val="006F72A2"/>
    <w:rsid w:val="007029CB"/>
    <w:rsid w:val="00703689"/>
    <w:rsid w:val="00704039"/>
    <w:rsid w:val="00712117"/>
    <w:rsid w:val="00720D9F"/>
    <w:rsid w:val="0072122C"/>
    <w:rsid w:val="00732B05"/>
    <w:rsid w:val="00743BB8"/>
    <w:rsid w:val="00743DCF"/>
    <w:rsid w:val="0075651A"/>
    <w:rsid w:val="00783333"/>
    <w:rsid w:val="00794E6F"/>
    <w:rsid w:val="007A2D3D"/>
    <w:rsid w:val="007A66CC"/>
    <w:rsid w:val="007A6899"/>
    <w:rsid w:val="007B087C"/>
    <w:rsid w:val="007B13EC"/>
    <w:rsid w:val="007B1DB7"/>
    <w:rsid w:val="007B3E96"/>
    <w:rsid w:val="007B439D"/>
    <w:rsid w:val="007B484A"/>
    <w:rsid w:val="007B632C"/>
    <w:rsid w:val="007C0FE0"/>
    <w:rsid w:val="007D40C1"/>
    <w:rsid w:val="007D5BE7"/>
    <w:rsid w:val="007D6C5F"/>
    <w:rsid w:val="007E09CD"/>
    <w:rsid w:val="007E2E4D"/>
    <w:rsid w:val="007E3D27"/>
    <w:rsid w:val="007E4408"/>
    <w:rsid w:val="007F50BD"/>
    <w:rsid w:val="0080047B"/>
    <w:rsid w:val="0080069A"/>
    <w:rsid w:val="00801788"/>
    <w:rsid w:val="00807B4F"/>
    <w:rsid w:val="00807DED"/>
    <w:rsid w:val="00813A7D"/>
    <w:rsid w:val="00814C0C"/>
    <w:rsid w:val="00815BC3"/>
    <w:rsid w:val="008175D3"/>
    <w:rsid w:val="008203C3"/>
    <w:rsid w:val="0082173B"/>
    <w:rsid w:val="008275C4"/>
    <w:rsid w:val="00841098"/>
    <w:rsid w:val="008430D0"/>
    <w:rsid w:val="008457CD"/>
    <w:rsid w:val="00854116"/>
    <w:rsid w:val="0085733D"/>
    <w:rsid w:val="00857DDC"/>
    <w:rsid w:val="0086368E"/>
    <w:rsid w:val="008649B6"/>
    <w:rsid w:val="008658F2"/>
    <w:rsid w:val="00867862"/>
    <w:rsid w:val="008744C1"/>
    <w:rsid w:val="00876915"/>
    <w:rsid w:val="00886824"/>
    <w:rsid w:val="00886D3A"/>
    <w:rsid w:val="00887F08"/>
    <w:rsid w:val="00893158"/>
    <w:rsid w:val="0089355F"/>
    <w:rsid w:val="00895F45"/>
    <w:rsid w:val="0089750C"/>
    <w:rsid w:val="00897736"/>
    <w:rsid w:val="008A03ED"/>
    <w:rsid w:val="008A15A1"/>
    <w:rsid w:val="008A767D"/>
    <w:rsid w:val="008A7BE2"/>
    <w:rsid w:val="008B05AE"/>
    <w:rsid w:val="008B1A7E"/>
    <w:rsid w:val="008B23A7"/>
    <w:rsid w:val="008B3939"/>
    <w:rsid w:val="008C09DB"/>
    <w:rsid w:val="008C241F"/>
    <w:rsid w:val="008C51CA"/>
    <w:rsid w:val="008C6ED8"/>
    <w:rsid w:val="008D1BCD"/>
    <w:rsid w:val="008D376B"/>
    <w:rsid w:val="008D3974"/>
    <w:rsid w:val="008E3316"/>
    <w:rsid w:val="008E344E"/>
    <w:rsid w:val="008E396E"/>
    <w:rsid w:val="008F3C1B"/>
    <w:rsid w:val="008F4B79"/>
    <w:rsid w:val="008F619A"/>
    <w:rsid w:val="008F7598"/>
    <w:rsid w:val="00905085"/>
    <w:rsid w:val="00907069"/>
    <w:rsid w:val="00911501"/>
    <w:rsid w:val="00915A9A"/>
    <w:rsid w:val="00922FF9"/>
    <w:rsid w:val="00930A04"/>
    <w:rsid w:val="00933E5A"/>
    <w:rsid w:val="00943A48"/>
    <w:rsid w:val="00946F21"/>
    <w:rsid w:val="00952C80"/>
    <w:rsid w:val="00961DE2"/>
    <w:rsid w:val="009637C2"/>
    <w:rsid w:val="009802D6"/>
    <w:rsid w:val="00981B16"/>
    <w:rsid w:val="00982D09"/>
    <w:rsid w:val="00983AC2"/>
    <w:rsid w:val="00985AB4"/>
    <w:rsid w:val="00987753"/>
    <w:rsid w:val="00990D26"/>
    <w:rsid w:val="009A175A"/>
    <w:rsid w:val="009A45EB"/>
    <w:rsid w:val="009A7176"/>
    <w:rsid w:val="009B1115"/>
    <w:rsid w:val="009B22B5"/>
    <w:rsid w:val="009B2728"/>
    <w:rsid w:val="009B3B0C"/>
    <w:rsid w:val="009B4CBD"/>
    <w:rsid w:val="009C6FCC"/>
    <w:rsid w:val="009E0A89"/>
    <w:rsid w:val="009E759C"/>
    <w:rsid w:val="009F4BD8"/>
    <w:rsid w:val="009F7938"/>
    <w:rsid w:val="009F7AD5"/>
    <w:rsid w:val="00A0019D"/>
    <w:rsid w:val="00A02E7D"/>
    <w:rsid w:val="00A05756"/>
    <w:rsid w:val="00A06314"/>
    <w:rsid w:val="00A0645E"/>
    <w:rsid w:val="00A14696"/>
    <w:rsid w:val="00A158AA"/>
    <w:rsid w:val="00A16A40"/>
    <w:rsid w:val="00A17F52"/>
    <w:rsid w:val="00A3251D"/>
    <w:rsid w:val="00A372DE"/>
    <w:rsid w:val="00A40965"/>
    <w:rsid w:val="00A60607"/>
    <w:rsid w:val="00A6206A"/>
    <w:rsid w:val="00A634F3"/>
    <w:rsid w:val="00A64F2C"/>
    <w:rsid w:val="00A7143B"/>
    <w:rsid w:val="00A736D7"/>
    <w:rsid w:val="00A74151"/>
    <w:rsid w:val="00A9135D"/>
    <w:rsid w:val="00A92C5E"/>
    <w:rsid w:val="00A93658"/>
    <w:rsid w:val="00A94C7F"/>
    <w:rsid w:val="00A94D21"/>
    <w:rsid w:val="00A94FC0"/>
    <w:rsid w:val="00AA024F"/>
    <w:rsid w:val="00AA1030"/>
    <w:rsid w:val="00AA42D2"/>
    <w:rsid w:val="00AA5C87"/>
    <w:rsid w:val="00AB0E80"/>
    <w:rsid w:val="00AB43B1"/>
    <w:rsid w:val="00AB5105"/>
    <w:rsid w:val="00AC0FCF"/>
    <w:rsid w:val="00AD2F0C"/>
    <w:rsid w:val="00AD4DD2"/>
    <w:rsid w:val="00AE13DE"/>
    <w:rsid w:val="00AE166F"/>
    <w:rsid w:val="00AE168C"/>
    <w:rsid w:val="00AE2260"/>
    <w:rsid w:val="00AE3A93"/>
    <w:rsid w:val="00AE512A"/>
    <w:rsid w:val="00AF0BFE"/>
    <w:rsid w:val="00AF21DB"/>
    <w:rsid w:val="00AF45B2"/>
    <w:rsid w:val="00AF6463"/>
    <w:rsid w:val="00B00E96"/>
    <w:rsid w:val="00B066CA"/>
    <w:rsid w:val="00B15925"/>
    <w:rsid w:val="00B2008A"/>
    <w:rsid w:val="00B234A7"/>
    <w:rsid w:val="00B55B33"/>
    <w:rsid w:val="00B560D3"/>
    <w:rsid w:val="00B57D02"/>
    <w:rsid w:val="00B66C9A"/>
    <w:rsid w:val="00B67B01"/>
    <w:rsid w:val="00B7122C"/>
    <w:rsid w:val="00B72048"/>
    <w:rsid w:val="00B72610"/>
    <w:rsid w:val="00B74F7E"/>
    <w:rsid w:val="00B762E2"/>
    <w:rsid w:val="00B845C8"/>
    <w:rsid w:val="00B949D0"/>
    <w:rsid w:val="00BA1A47"/>
    <w:rsid w:val="00BA52E6"/>
    <w:rsid w:val="00BA5998"/>
    <w:rsid w:val="00BB01F8"/>
    <w:rsid w:val="00BB1623"/>
    <w:rsid w:val="00BB6984"/>
    <w:rsid w:val="00BC27D0"/>
    <w:rsid w:val="00BC308F"/>
    <w:rsid w:val="00BC3C78"/>
    <w:rsid w:val="00BD7D0A"/>
    <w:rsid w:val="00BE1FB8"/>
    <w:rsid w:val="00BE3740"/>
    <w:rsid w:val="00BE4AB9"/>
    <w:rsid w:val="00BE7996"/>
    <w:rsid w:val="00BE7E2E"/>
    <w:rsid w:val="00BF36E2"/>
    <w:rsid w:val="00BF4651"/>
    <w:rsid w:val="00BF549F"/>
    <w:rsid w:val="00C03873"/>
    <w:rsid w:val="00C05299"/>
    <w:rsid w:val="00C125CB"/>
    <w:rsid w:val="00C425EF"/>
    <w:rsid w:val="00C437A1"/>
    <w:rsid w:val="00C45717"/>
    <w:rsid w:val="00C46E44"/>
    <w:rsid w:val="00C54E30"/>
    <w:rsid w:val="00C55201"/>
    <w:rsid w:val="00C61EA9"/>
    <w:rsid w:val="00C67513"/>
    <w:rsid w:val="00C711EC"/>
    <w:rsid w:val="00C72E33"/>
    <w:rsid w:val="00C746BB"/>
    <w:rsid w:val="00C91D8F"/>
    <w:rsid w:val="00C955C4"/>
    <w:rsid w:val="00CA0E61"/>
    <w:rsid w:val="00CA2762"/>
    <w:rsid w:val="00CB3F9B"/>
    <w:rsid w:val="00CB669D"/>
    <w:rsid w:val="00CD0E0B"/>
    <w:rsid w:val="00CD11C7"/>
    <w:rsid w:val="00CD7D48"/>
    <w:rsid w:val="00CE155B"/>
    <w:rsid w:val="00CE2A75"/>
    <w:rsid w:val="00CE682F"/>
    <w:rsid w:val="00CF5D74"/>
    <w:rsid w:val="00CF7C09"/>
    <w:rsid w:val="00D028D2"/>
    <w:rsid w:val="00D04C5A"/>
    <w:rsid w:val="00D06C6E"/>
    <w:rsid w:val="00D06DE2"/>
    <w:rsid w:val="00D127CE"/>
    <w:rsid w:val="00D218F1"/>
    <w:rsid w:val="00D21CAE"/>
    <w:rsid w:val="00D2593E"/>
    <w:rsid w:val="00D2698E"/>
    <w:rsid w:val="00D35662"/>
    <w:rsid w:val="00D47B02"/>
    <w:rsid w:val="00D5684D"/>
    <w:rsid w:val="00D65B2A"/>
    <w:rsid w:val="00D67739"/>
    <w:rsid w:val="00D76D95"/>
    <w:rsid w:val="00D7721E"/>
    <w:rsid w:val="00D819A4"/>
    <w:rsid w:val="00D92368"/>
    <w:rsid w:val="00D95E66"/>
    <w:rsid w:val="00DA6DE7"/>
    <w:rsid w:val="00DB102D"/>
    <w:rsid w:val="00DB10D9"/>
    <w:rsid w:val="00DB39DD"/>
    <w:rsid w:val="00DC3B88"/>
    <w:rsid w:val="00DC3FD0"/>
    <w:rsid w:val="00DD101C"/>
    <w:rsid w:val="00DD6598"/>
    <w:rsid w:val="00DD7FFA"/>
    <w:rsid w:val="00DE24EF"/>
    <w:rsid w:val="00DF3A21"/>
    <w:rsid w:val="00DF3BF9"/>
    <w:rsid w:val="00E01B82"/>
    <w:rsid w:val="00E0235C"/>
    <w:rsid w:val="00E13AB4"/>
    <w:rsid w:val="00E3060E"/>
    <w:rsid w:val="00E4053E"/>
    <w:rsid w:val="00E520A8"/>
    <w:rsid w:val="00E56BD2"/>
    <w:rsid w:val="00E61519"/>
    <w:rsid w:val="00E670C0"/>
    <w:rsid w:val="00E710EC"/>
    <w:rsid w:val="00E73B89"/>
    <w:rsid w:val="00E73D91"/>
    <w:rsid w:val="00E76E19"/>
    <w:rsid w:val="00E82541"/>
    <w:rsid w:val="00E85B8D"/>
    <w:rsid w:val="00E873A7"/>
    <w:rsid w:val="00E9001F"/>
    <w:rsid w:val="00E935F4"/>
    <w:rsid w:val="00E94526"/>
    <w:rsid w:val="00E9512C"/>
    <w:rsid w:val="00EA4E75"/>
    <w:rsid w:val="00EA4EE8"/>
    <w:rsid w:val="00EA565F"/>
    <w:rsid w:val="00EA6199"/>
    <w:rsid w:val="00EB05BA"/>
    <w:rsid w:val="00EB2E3A"/>
    <w:rsid w:val="00EB3F67"/>
    <w:rsid w:val="00EB5FA6"/>
    <w:rsid w:val="00EC488D"/>
    <w:rsid w:val="00ED2617"/>
    <w:rsid w:val="00ED4548"/>
    <w:rsid w:val="00ED4EC7"/>
    <w:rsid w:val="00EE3616"/>
    <w:rsid w:val="00EE3F70"/>
    <w:rsid w:val="00EE5D58"/>
    <w:rsid w:val="00EE6288"/>
    <w:rsid w:val="00EF0B73"/>
    <w:rsid w:val="00EF1C9C"/>
    <w:rsid w:val="00EF3C99"/>
    <w:rsid w:val="00EF5D38"/>
    <w:rsid w:val="00F03688"/>
    <w:rsid w:val="00F041DA"/>
    <w:rsid w:val="00F065E3"/>
    <w:rsid w:val="00F13769"/>
    <w:rsid w:val="00F17A96"/>
    <w:rsid w:val="00F21373"/>
    <w:rsid w:val="00F23972"/>
    <w:rsid w:val="00F25A54"/>
    <w:rsid w:val="00F26B3F"/>
    <w:rsid w:val="00F32786"/>
    <w:rsid w:val="00F339A9"/>
    <w:rsid w:val="00F40EAB"/>
    <w:rsid w:val="00F42D9F"/>
    <w:rsid w:val="00F467DD"/>
    <w:rsid w:val="00F46A2E"/>
    <w:rsid w:val="00F51198"/>
    <w:rsid w:val="00F5261A"/>
    <w:rsid w:val="00F57219"/>
    <w:rsid w:val="00F60354"/>
    <w:rsid w:val="00F62C29"/>
    <w:rsid w:val="00F65003"/>
    <w:rsid w:val="00F701C2"/>
    <w:rsid w:val="00F729CF"/>
    <w:rsid w:val="00F75B80"/>
    <w:rsid w:val="00F8096A"/>
    <w:rsid w:val="00F86F4A"/>
    <w:rsid w:val="00F90A1E"/>
    <w:rsid w:val="00F90C95"/>
    <w:rsid w:val="00F91CDA"/>
    <w:rsid w:val="00F93D15"/>
    <w:rsid w:val="00F94729"/>
    <w:rsid w:val="00F95BEC"/>
    <w:rsid w:val="00FA42A9"/>
    <w:rsid w:val="00FA4FED"/>
    <w:rsid w:val="00FA6F1F"/>
    <w:rsid w:val="00FA7C18"/>
    <w:rsid w:val="00FB2BBB"/>
    <w:rsid w:val="00FC1D76"/>
    <w:rsid w:val="00FC3699"/>
    <w:rsid w:val="00FC52D0"/>
    <w:rsid w:val="00FD287C"/>
    <w:rsid w:val="00FD36D4"/>
    <w:rsid w:val="00FD539F"/>
    <w:rsid w:val="00FE40AD"/>
    <w:rsid w:val="00FE6837"/>
    <w:rsid w:val="00FE702F"/>
    <w:rsid w:val="00FF1656"/>
    <w:rsid w:val="00FF3E27"/>
    <w:rsid w:val="00FF46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C1CFC"/>
    <w:rPr>
      <w:sz w:val="24"/>
      <w:szCs w:val="24"/>
    </w:rPr>
  </w:style>
  <w:style w:type="paragraph" w:styleId="Ttulo1">
    <w:name w:val="heading 1"/>
    <w:basedOn w:val="Normal"/>
    <w:next w:val="Normal"/>
    <w:qFormat/>
    <w:rsid w:val="00191CD8"/>
    <w:pPr>
      <w:keepNext/>
      <w:tabs>
        <w:tab w:val="left" w:pos="2835"/>
      </w:tabs>
      <w:jc w:val="center"/>
      <w:outlineLvl w:val="0"/>
    </w:pPr>
    <w:rPr>
      <w:rFonts w:ascii="Book Antiqua" w:hAnsi="Book Antiqua"/>
      <w:b/>
      <w:szCs w:val="20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rsid w:val="00191CD8"/>
    <w:pPr>
      <w:tabs>
        <w:tab w:val="center" w:pos="4419"/>
        <w:tab w:val="right" w:pos="8838"/>
      </w:tabs>
    </w:pPr>
    <w:rPr>
      <w:rFonts w:ascii="Book Antiqua" w:hAnsi="Book Antiqua"/>
      <w:szCs w:val="20"/>
      <w:lang w:val="es-ES_tradnl"/>
    </w:rPr>
  </w:style>
  <w:style w:type="paragraph" w:styleId="Sangradetextonormal">
    <w:name w:val="Body Text Indent"/>
    <w:basedOn w:val="Normal"/>
    <w:rsid w:val="00191CD8"/>
    <w:pPr>
      <w:ind w:left="1416" w:firstLine="24"/>
    </w:pPr>
  </w:style>
  <w:style w:type="paragraph" w:styleId="Ttulo">
    <w:name w:val="Title"/>
    <w:basedOn w:val="Normal"/>
    <w:qFormat/>
    <w:rsid w:val="00191CD8"/>
    <w:pPr>
      <w:jc w:val="center"/>
    </w:pPr>
    <w:rPr>
      <w:b/>
      <w:bCs/>
    </w:rPr>
  </w:style>
  <w:style w:type="paragraph" w:styleId="Sangra2detindependiente">
    <w:name w:val="Body Text Indent 2"/>
    <w:basedOn w:val="Normal"/>
    <w:rsid w:val="00191CD8"/>
    <w:pPr>
      <w:spacing w:after="120" w:line="480" w:lineRule="auto"/>
      <w:ind w:left="283"/>
    </w:pPr>
  </w:style>
  <w:style w:type="paragraph" w:styleId="NormalWeb">
    <w:name w:val="Normal (Web)"/>
    <w:basedOn w:val="Normal"/>
    <w:rsid w:val="008658F2"/>
    <w:pPr>
      <w:spacing w:before="100" w:beforeAutospacing="1" w:after="100" w:afterAutospacing="1"/>
    </w:pPr>
  </w:style>
  <w:style w:type="paragraph" w:styleId="Textoindependiente">
    <w:name w:val="Body Text"/>
    <w:basedOn w:val="Normal"/>
    <w:rsid w:val="00F51198"/>
    <w:pPr>
      <w:spacing w:after="120"/>
    </w:pPr>
  </w:style>
  <w:style w:type="paragraph" w:customStyle="1" w:styleId="DefaultParagraphFontCharCharChar">
    <w:name w:val="Default Paragraph Font Char Char Char"/>
    <w:aliases w:val="Default Paragraph Font Para Char Char Char Char Char,Default Paragraph Font Char Char11 Char,Default Paragraph Font Char Char1 Char,Default Paragraph Font Para Char Char Char Char1 Char"/>
    <w:basedOn w:val="Normal"/>
    <w:rsid w:val="000111E5"/>
    <w:pPr>
      <w:widowControl w:val="0"/>
      <w:adjustRightInd w:val="0"/>
      <w:spacing w:after="160" w:line="240" w:lineRule="exact"/>
      <w:jc w:val="both"/>
      <w:textAlignment w:val="baseline"/>
    </w:pPr>
    <w:rPr>
      <w:sz w:val="20"/>
      <w:szCs w:val="20"/>
      <w:lang w:val="es-NI"/>
    </w:rPr>
  </w:style>
  <w:style w:type="paragraph" w:customStyle="1" w:styleId="Car">
    <w:name w:val="Car"/>
    <w:basedOn w:val="Normal"/>
    <w:rsid w:val="006F72A2"/>
    <w:pPr>
      <w:widowControl w:val="0"/>
      <w:adjustRightInd w:val="0"/>
      <w:spacing w:after="160" w:line="240" w:lineRule="exact"/>
      <w:jc w:val="both"/>
      <w:textAlignment w:val="baseline"/>
    </w:pPr>
    <w:rPr>
      <w:sz w:val="20"/>
      <w:szCs w:val="20"/>
      <w:lang w:val="es-NI"/>
    </w:rPr>
  </w:style>
  <w:style w:type="table" w:styleId="Tablaconcuadrcula">
    <w:name w:val="Table Grid"/>
    <w:basedOn w:val="Tablanormal"/>
    <w:rsid w:val="00C0529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notaalfinal">
    <w:name w:val="endnote text"/>
    <w:basedOn w:val="Normal"/>
    <w:semiHidden/>
    <w:rsid w:val="00AE3A93"/>
    <w:rPr>
      <w:sz w:val="20"/>
      <w:szCs w:val="20"/>
    </w:rPr>
  </w:style>
  <w:style w:type="character" w:styleId="Refdenotaalfinal">
    <w:name w:val="endnote reference"/>
    <w:basedOn w:val="Fuentedeprrafopredeter"/>
    <w:semiHidden/>
    <w:rsid w:val="00AE3A93"/>
    <w:rPr>
      <w:vertAlign w:val="superscript"/>
    </w:rPr>
  </w:style>
  <w:style w:type="character" w:customStyle="1" w:styleId="EncabezadoCar">
    <w:name w:val="Encabezado Car"/>
    <w:basedOn w:val="Fuentedeprrafopredeter"/>
    <w:link w:val="Encabezado"/>
    <w:uiPriority w:val="99"/>
    <w:rsid w:val="00FD36D4"/>
    <w:rPr>
      <w:rFonts w:ascii="Book Antiqua" w:hAnsi="Book Antiqua"/>
      <w:sz w:val="24"/>
      <w:lang w:val="es-ES_tradnl"/>
    </w:rPr>
  </w:style>
  <w:style w:type="paragraph" w:styleId="Prrafodelista">
    <w:name w:val="List Paragraph"/>
    <w:basedOn w:val="Normal"/>
    <w:uiPriority w:val="34"/>
    <w:qFormat/>
    <w:rsid w:val="00FD36D4"/>
    <w:pPr>
      <w:ind w:left="720"/>
      <w:contextualSpacing/>
    </w:pPr>
  </w:style>
  <w:style w:type="character" w:styleId="nfasis">
    <w:name w:val="Emphasis"/>
    <w:basedOn w:val="Fuentedeprrafopredeter"/>
    <w:qFormat/>
    <w:rsid w:val="00FD36D4"/>
    <w:rPr>
      <w:i/>
      <w:iCs/>
    </w:rPr>
  </w:style>
  <w:style w:type="paragraph" w:styleId="Piedepgina">
    <w:name w:val="footer"/>
    <w:basedOn w:val="Normal"/>
    <w:link w:val="PiedepginaCar"/>
    <w:uiPriority w:val="99"/>
    <w:rsid w:val="00FD36D4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36D4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455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8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F18ED2-414B-4C6A-85A5-88F90BC3C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898</Words>
  <Characters>4943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Acuerdos de 2007</vt:lpstr>
    </vt:vector>
  </TitlesOfParts>
  <Company>Dark</Company>
  <LinksUpToDate>false</LinksUpToDate>
  <CharactersWithSpaces>5830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Acuerdos de 2007</dc:title>
  <dc:creator>PAlvarado</dc:creator>
  <cp:lastModifiedBy>Maria Isabel Meza Lacayo</cp:lastModifiedBy>
  <cp:revision>2</cp:revision>
  <cp:lastPrinted>2013-01-28T16:35:00Z</cp:lastPrinted>
  <dcterms:created xsi:type="dcterms:W3CDTF">2013-01-28T17:22:00Z</dcterms:created>
  <dcterms:modified xsi:type="dcterms:W3CDTF">2013-01-28T17:22:00Z</dcterms:modified>
</cp:coreProperties>
</file>